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C1" w:rsidRPr="00901EC1" w:rsidRDefault="00901EC1" w:rsidP="00901EC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урока: </w:t>
      </w:r>
      <w:r w:rsidRPr="00901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</w:t>
      </w:r>
      <w:r w:rsidRPr="00901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РАЗРАБОТКУ ГРУНТА В ТРАНШЕЯХ</w:t>
      </w:r>
      <w:r w:rsidRPr="00901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901EC1" w:rsidRPr="00901EC1" w:rsidRDefault="00901EC1" w:rsidP="00901E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0" w:name="i87892"/>
      <w:bookmarkStart w:id="1" w:name="i93218"/>
      <w:bookmarkStart w:id="2" w:name="i104566"/>
      <w:bookmarkEnd w:id="0"/>
      <w:bookmarkEnd w:id="1"/>
      <w:r w:rsidRPr="00901E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</w:t>
      </w:r>
      <w:bookmarkEnd w:id="2"/>
      <w:r w:rsidRPr="00901E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 ОБЩИЕ ДАННЫЕ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i113833"/>
      <w:bookmarkStart w:id="4" w:name="i121087"/>
      <w:bookmarkEnd w:id="3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bookmarkEnd w:id="4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Технологическая карта предназначена для использования линейным производственным и инженерно-техническим персоналом строительных и проектных организаций при разработке грунта в траншеях с откосами, используемых для устройства ленточных фундаментов и прокладки трубопроводов инженерных сетей при отсутствии существующих коммуникаций.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i137954"/>
      <w:bookmarkStart w:id="6" w:name="i146143"/>
      <w:bookmarkEnd w:id="5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bookmarkEnd w:id="6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Привязка технологической карты к местным условиям строительства заключается в уточнении объемов работ, средств механизации и потребности в материально-технических ресурсах, а также в уточнении схемы организации процесса соответственно фактическим габаритам траншеи, калькуляции и календарного плана производства работ.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i156750"/>
      <w:bookmarkStart w:id="8" w:name="i173206"/>
      <w:bookmarkStart w:id="9" w:name="i188592"/>
      <w:bookmarkEnd w:id="7"/>
      <w:bookmarkEnd w:id="8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Производство работ по прокладке и переустройству инженерных сетей и коммуникаций, проведение подготовительных и земляных работ разрешается выполнять при наличии ордера, оформленного уполномоченным органом Правительства Москвы - Объединением административно-технических инспекций.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i195513"/>
      <w:bookmarkStart w:id="11" w:name="i203511"/>
      <w:bookmarkEnd w:id="10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использования технологической карты предусматривает обращение ее в сфере информационных технологий с включением в базу данных по технологии и организации строительного производства автоматизированного рабочего места технолога строительного производства (АРМ ТСП), подрядчика и заказчика.</w:t>
      </w:r>
    </w:p>
    <w:p w:rsidR="00901EC1" w:rsidRPr="00901EC1" w:rsidRDefault="00901EC1" w:rsidP="00901E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2" w:name="i217786"/>
      <w:bookmarkStart w:id="13" w:name="i225018"/>
      <w:bookmarkStart w:id="14" w:name="i238364"/>
      <w:bookmarkEnd w:id="12"/>
      <w:bookmarkEnd w:id="13"/>
      <w:r w:rsidRPr="00901E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2</w:t>
      </w:r>
      <w:bookmarkEnd w:id="14"/>
      <w:r w:rsidRPr="00901E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 ОРГАНИЗАЦИЯ И ТЕХНОЛОГИЯ ВЫПОЛНЕНИЯ РАБОТ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i247455"/>
      <w:bookmarkStart w:id="16" w:name="i257937"/>
      <w:bookmarkEnd w:id="15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bookmarkEnd w:id="16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начала производства земляных работ необходимо: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завершить подготовку фронта работ (раскорчевку, планировку, снос и перенос препятствующих работам сооружений и коммуникаций) в соответствии с требованиями технологии производства работ и ПОС;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установить инвентарные здания и сооружения согласно </w:t>
      </w:r>
      <w:proofErr w:type="spellStart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стройгенплану</w:t>
      </w:r>
      <w:proofErr w:type="spellEnd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строительной площадки;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ознакомить участников строительства с технологической картой и с требованиями безопасности и охраны труда под расписку;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установить вдоль трассы временные реперы, связанные нивелирными ходами с постоянными реперами;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произвести разбивку оси траншеи и ее кромок, границ отвала грунта и подготовить место для складирования;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разбивочные оси и углы поворота трассы и привязать их к постоянным объектам на местности (зданиям, сооружениям, деревьям и др.);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оформить актом разбивку трассы с приложением ведомостей реперов и привязок;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производителю работ ознакомить и передать машинисту экскаватора всю трассу с углами поворотов для выполнения работ.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i261435"/>
      <w:bookmarkStart w:id="18" w:name="i275746"/>
      <w:bookmarkEnd w:id="17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bookmarkEnd w:id="18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Технологической картой предусматривается следующая последовательность работ: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планировка поверхности земли по всей трассе бульдозерами;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грунта в траншее экскаваторами, оборудованными обратной лопатой, открытым способом с отсыпкой грунта в отвал или погрузкой в автотранспортные средства;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доработка грунта и зачистка откосов и дна траншеи средствами малой механизации либо вручную;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рытье приямков под соединения труб при последующей прокладке трубопроводов.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i285678"/>
      <w:bookmarkStart w:id="20" w:name="i298121"/>
      <w:bookmarkEnd w:id="19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bookmarkEnd w:id="20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Производство земляных работ должно осуществляться с соблюдением действующих строительных норм и правил, государственных стандартов, правил технической </w:t>
      </w: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эксплуатации, охраны труда, безопасности и других нормативных документов на проектирование, строительство, приемку в эксплуатацию и эксплуатацию инженерных коммуникаций при авторском надзоре проектной организации, техническом надзоре заказчика, а также государственном контроле надзорных органов.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i301800"/>
      <w:bookmarkStart w:id="22" w:name="i313583"/>
      <w:bookmarkEnd w:id="21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bookmarkEnd w:id="22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обеспечения проектного уклона поверхность земли по всей трассе должна быть спланирована на ширину, обеспечивающую свободный проход по ней ходовой части экскаватора. Планировка поверхности земли выполняется бульдозерами 3 и 4 тягового класса, технические характеристики которых представлены в приложении </w:t>
      </w:r>
      <w:hyperlink r:id="rId4" w:anchor="i2134202" w:tooltip="Приложение А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А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Бульдозеры 3 и 4 тягового класса предназначены для выполнения землеройно-планировочных работ в строительстве и в сельском хозяйстве на грунтах I </w:t>
      </w:r>
      <w:r w:rsidRPr="00901EC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</w:t>
      </w: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III групп в районах с умеренным климатом при температуре воздуха ±40 °С без предварительного рыхления. Более тяжелые грунты должны быть предварительно разрыхлены.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 эффективная дальность перемещения грунта не превосходит 50 м, а использование бульдозеров более тяжелого тягового класса экономически не целесообразна.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планировке поверхности бульдозером предусматривается срезка неровностей до 15 см и перемещение грунта. Планировка ведется полосами, равными ширине отвала бульдозера, при рабочем ходе в одном направлении.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планировке поверхности земли бульдозером резание и перемещение грунта производится на первой передаче трактора, а возвращение в забой выполняется задним ходом на второй или третьей передачах без разворота бульдозера.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ножа необходимо совмещать с разгрузкой грунта, а опускание его - с переключением передачи трактора и началом движения бульдозера задним ходом. Совмещение отдельных рабочих операций сокращает продолжительность цикла и повышает производительность бульдозера.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i328307"/>
      <w:bookmarkStart w:id="24" w:name="i336794"/>
      <w:bookmarkEnd w:id="23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bookmarkEnd w:id="24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Разработка грунта производится экскаваторами, оборудованными обратной лопатой соответствующей емкости ковша, технические характеристики которых представлены в приложении </w:t>
      </w:r>
      <w:hyperlink r:id="rId5" w:anchor="i2183447" w:tooltip="Приложение Б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Б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Размещение и перемещение грунта, места складирования и вывоза грунта (почвы) определяются в строгом соответствии с действующим порядком в г. Москве, утвержденным постановлением Правительства Москвы от 06.04.1999 г. № 259 и другими нормативными документами.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i346043"/>
      <w:bookmarkStart w:id="26" w:name="i355561"/>
      <w:bookmarkEnd w:id="25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bookmarkEnd w:id="26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Размеры траншей должны обеспечивать размещение конструкций и механизированное производство работ по устройству фундаментов и гидроизоляции, прокладке трубопроводов, водоотводу или водопонижению и другим работам, выполняемым в траншее, а также возможность перемещения людей в пазухе траншеи. Размеры выемок по дну в натуре должны быть не менее установленных в ППР. Схемы подбора геометрических размеров траншеи, срезки растительного слоя и разработки грунта траншеи при отсыпке грунта в отвал или погрузке в автосамосвал представлены на рисунках </w:t>
      </w:r>
      <w:hyperlink r:id="rId6" w:anchor="i367335" w:tooltip="Рисунок 1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7" w:anchor="i446060" w:tooltip="Рисунок 2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2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EC1" w:rsidRPr="00901EC1" w:rsidRDefault="00901EC1" w:rsidP="00901E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i367335"/>
      <w:r w:rsidRPr="00901E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B979A7" wp14:editId="04ADE513">
            <wp:extent cx="5676265" cy="6234430"/>
            <wp:effectExtent l="0" t="0" r="635" b="0"/>
            <wp:docPr id="1" name="Рисунок 1" descr="https://files.stroyinf.ru/Data2/1/4293839/4293839669.files/x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stroyinf.ru/Data2/1/4293839/4293839669.files/x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623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"/>
    </w:p>
    <w:p w:rsidR="00901EC1" w:rsidRPr="00901EC1" w:rsidRDefault="00901EC1" w:rsidP="00901EC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i371192"/>
      <w:bookmarkStart w:id="29" w:name="i385100"/>
      <w:bookmarkEnd w:id="28"/>
      <w:r w:rsidRPr="00901E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bookmarkEnd w:id="29"/>
      <w:r w:rsidRPr="00901E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бульдозер; 2 - экскаватор (обратная лопата); 3 - отвал грунта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i398411"/>
      <w:bookmarkStart w:id="31" w:name="i406148"/>
      <w:bookmarkEnd w:id="30"/>
      <w:r w:rsidRPr="00901E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bookmarkEnd w:id="31"/>
      <w:r w:rsidRPr="00901E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Марки обслуживающих машин выбираются в каждом конкретном случае.</w:t>
      </w:r>
    </w:p>
    <w:p w:rsidR="00901EC1" w:rsidRPr="00901EC1" w:rsidRDefault="00901EC1" w:rsidP="00901EC1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i415112"/>
      <w:bookmarkStart w:id="33" w:name="i424942"/>
      <w:bookmarkEnd w:id="32"/>
      <w:r w:rsidRPr="00901E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bookmarkEnd w:id="33"/>
      <w:r w:rsidRPr="00901E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Габариты траншеи определяются по ширине фундаментов или диаметру укладываемых труб и виду грунта</w:t>
      </w:r>
    </w:p>
    <w:p w:rsidR="00901EC1" w:rsidRPr="00901EC1" w:rsidRDefault="00901EC1" w:rsidP="00901EC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" w:name="i432188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1</w:t>
      </w:r>
      <w:bookmarkEnd w:id="34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Схема подбора геометрических размеров траншеи при отсыпке грунта в отвал</w:t>
      </w:r>
    </w:p>
    <w:p w:rsidR="00901EC1" w:rsidRPr="00901EC1" w:rsidRDefault="00901EC1" w:rsidP="00901EC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5" w:name="i446060"/>
      <w:r w:rsidRPr="00901E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7CCD57" wp14:editId="3DCB04BD">
            <wp:extent cx="5534025" cy="5415280"/>
            <wp:effectExtent l="0" t="0" r="9525" b="0"/>
            <wp:docPr id="2" name="Рисунок 2" descr="https://files.stroyinf.ru/Data2/1/4293839/4293839669.files/x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stroyinf.ru/Data2/1/4293839/4293839669.files/x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41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</w:p>
    <w:p w:rsidR="00901EC1" w:rsidRPr="00901EC1" w:rsidRDefault="00901EC1" w:rsidP="00901EC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6" w:name="i457689"/>
      <w:bookmarkStart w:id="37" w:name="i467608"/>
      <w:bookmarkEnd w:id="36"/>
      <w:r w:rsidRPr="00901E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bookmarkEnd w:id="37"/>
      <w:r w:rsidRPr="00901E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бульдозер; 2 - экскаватор (обратная лопата); 3 - автосамосвал МАЗ-5551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8" w:name="i477555"/>
      <w:bookmarkStart w:id="39" w:name="i485842"/>
      <w:bookmarkEnd w:id="38"/>
      <w:r w:rsidRPr="00901E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bookmarkEnd w:id="39"/>
      <w:r w:rsidRPr="00901E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Марки обслуживающих машин выбираются в каждом конкретном случае.</w:t>
      </w:r>
    </w:p>
    <w:p w:rsidR="00901EC1" w:rsidRPr="00901EC1" w:rsidRDefault="00901EC1" w:rsidP="00901EC1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" w:name="i491182"/>
      <w:bookmarkStart w:id="41" w:name="i505236"/>
      <w:bookmarkEnd w:id="40"/>
      <w:r w:rsidRPr="00901E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bookmarkEnd w:id="41"/>
      <w:r w:rsidRPr="00901E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Габариты траншеи определяются по ширине фундаментов или диаметру укладываемых труб и виду грунта.</w:t>
      </w:r>
    </w:p>
    <w:p w:rsidR="00901EC1" w:rsidRPr="00901EC1" w:rsidRDefault="00901EC1" w:rsidP="00901EC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2" w:name="i516062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2</w:t>
      </w:r>
      <w:bookmarkEnd w:id="42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Схема подбора геометрических размеров траншеи при погрузке грунта в транспортные средства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3" w:name="i526256"/>
      <w:bookmarkStart w:id="44" w:name="i535752"/>
      <w:bookmarkEnd w:id="43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bookmarkEnd w:id="44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Минимальная ширина траншеи «а» не должна приниматься наибольшей из числа величин, удовлетворяющих следующим требованиям: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ленточные фундаменты и другие подземные коммуникации - должна включать ширину конструкции с учетом опалубки, толщины изоляции и креплений с добавлением 0,2 м с каждой стороны;</w:t>
      </w:r>
    </w:p>
    <w:p w:rsidR="00901EC1" w:rsidRPr="00901EC1" w:rsidRDefault="00901EC1" w:rsidP="00901EC1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трубопроводы, кроме магистральных, с откосами 1:0,5 и круче - согласно таблице </w:t>
      </w:r>
      <w:hyperlink r:id="rId10" w:anchor="i553426" w:tooltip="Таблица 1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1EC1" w:rsidRPr="00901EC1" w:rsidRDefault="00901EC1" w:rsidP="00901EC1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" w:name="i543092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</w:t>
      </w:r>
      <w:bookmarkEnd w:id="45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Минимальная ширина траншей с откосами 1:0,5 и круче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1400"/>
        <w:gridCol w:w="1400"/>
        <w:gridCol w:w="3641"/>
      </w:tblGrid>
      <w:tr w:rsidR="00901EC1" w:rsidRPr="00901EC1" w:rsidTr="00901EC1">
        <w:trPr>
          <w:tblHeader/>
          <w:jc w:val="center"/>
        </w:trPr>
        <w:tc>
          <w:tcPr>
            <w:tcW w:w="1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i553426"/>
            <w:r w:rsidRPr="00901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укладки трубопровода</w:t>
            </w:r>
            <w:bookmarkEnd w:id="46"/>
          </w:p>
        </w:tc>
        <w:tc>
          <w:tcPr>
            <w:tcW w:w="3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траншеи, м, без учета креплений при стыковом соединении</w:t>
            </w:r>
          </w:p>
        </w:tc>
      </w:tr>
      <w:tr w:rsidR="00901EC1" w:rsidRPr="00901EC1" w:rsidTr="00901EC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сварном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раструбном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муфтовом, фланцевом,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фальцевом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всех труб и раструбном для керамических труб</w:t>
            </w:r>
          </w:p>
        </w:tc>
      </w:tr>
      <w:tr w:rsidR="00901EC1" w:rsidRPr="00901EC1" w:rsidTr="00901EC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Плетями или отдельными секциями при наружном диаметре труб, Б, м: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0,7 включительно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+ 0,3, но не менее 0,7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EC1" w:rsidRPr="00901EC1" w:rsidTr="00901EC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0,7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EC1" w:rsidRPr="00901EC1" w:rsidTr="00901EC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Отдельными трубами при наружном диаметре труб Б, м, включительно: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+ 0,6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+ 0,8</w:t>
            </w:r>
          </w:p>
        </w:tc>
      </w:tr>
      <w:tr w:rsidR="00901EC1" w:rsidRPr="00901EC1" w:rsidTr="00901EC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0,5 до 1,6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+ 1,0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+ 1,2</w:t>
            </w:r>
          </w:p>
        </w:tc>
      </w:tr>
      <w:tr w:rsidR="00901EC1" w:rsidRPr="00901EC1" w:rsidTr="00901EC1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1,6 до 3,5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+ 1,4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+ 1,4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+ 1,4</w:t>
            </w:r>
          </w:p>
        </w:tc>
      </w:tr>
      <w:tr w:rsidR="00901EC1" w:rsidRPr="00901EC1" w:rsidTr="00901EC1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Примечания</w:t>
            </w:r>
          </w:p>
          <w:p w:rsidR="00901EC1" w:rsidRPr="00901EC1" w:rsidRDefault="00901EC1" w:rsidP="00901EC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Ширина траншей для трубопроводов диаметром свыше 3,5 м устанавливается в проекте, исходя из технологии устройства основания, их монтажа, изоляции и заделки стыков.</w:t>
            </w:r>
          </w:p>
          <w:p w:rsidR="00901EC1" w:rsidRPr="00901EC1" w:rsidRDefault="00901EC1" w:rsidP="00901EC1">
            <w:pPr>
              <w:spacing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 параллельной укладке нескольких трубопроводов в одной траншее расстояние от крайних труб до стенок траншей определяется требованиями настоящей таблицы, а расстояние между трубами устанавливается проектом.</w:t>
            </w:r>
          </w:p>
        </w:tc>
      </w:tr>
    </w:tbl>
    <w:p w:rsidR="00901EC1" w:rsidRPr="00901EC1" w:rsidRDefault="00901EC1" w:rsidP="00901EC1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 трубопроводы, кроме магистральных, с откосами </w:t>
      </w:r>
      <w:proofErr w:type="spellStart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</w:t>
      </w:r>
      <w:proofErr w:type="spellEnd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1:0,5 - не менее наружного диаметра трубы с добавлением 0,5 м при укладке отдельными трубами и 0,3 м - при укладке плетями;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трубопроводы на участках кривых вставок - не менее двукратной ширины траншеи на прямолинейных участках;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устройстве искусственных оснований под трубопроводы, кроме грунтовых подсыпок, коллекторы и подземные каналы - не менее ширины основания с добавлением 0,2 м с каждой стороны;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разработке грунта одноковшовыми экскаваторами - не менее ширины режущей кромки ковша с добавлением 0,15 м в песках и супесях; 0,1 м - в глинистых грунтах; 0,4 м - в разрыхленных скальных и мерзлых грунтах.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7" w:name="i563583"/>
      <w:bookmarkStart w:id="48" w:name="i573246"/>
      <w:bookmarkEnd w:id="47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bookmarkEnd w:id="48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 «b» траншеи поверху определяется заложением откосов «i» и глубиной траншеи «h», а также необходимостью срезки определенной толщины слоя растительного грунта «h</w:t>
      </w: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этом случае раскрытие траншеи составит величину «с».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9" w:name="i587605"/>
      <w:bookmarkStart w:id="50" w:name="i591818"/>
      <w:bookmarkEnd w:id="49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bookmarkEnd w:id="50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прокладке трубопроводов в местах их стыкования необходимо устраивать приямки. Размеры приямков для заделки стыков трубопроводов должны быть не менее указанных в таблице </w:t>
      </w:r>
      <w:hyperlink r:id="rId11" w:anchor="i631137" w:tooltip="Таблица 2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2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EC1" w:rsidRPr="00901EC1" w:rsidRDefault="00901EC1" w:rsidP="00901EC1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1" w:name="i604157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  <w:bookmarkEnd w:id="51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Размеры приямков для заделки стыков трубопроводов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1725"/>
        <w:gridCol w:w="2012"/>
        <w:gridCol w:w="1669"/>
        <w:gridCol w:w="561"/>
        <w:gridCol w:w="720"/>
        <w:gridCol w:w="743"/>
        <w:gridCol w:w="60"/>
      </w:tblGrid>
      <w:tr w:rsidR="00901EC1" w:rsidRPr="00901EC1" w:rsidTr="00901EC1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Стыковое соединение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 проход трубопровода, мм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приямков, 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1EC1" w:rsidRPr="00901EC1" w:rsidTr="00901EC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1EC1" w:rsidRPr="00901EC1" w:rsidTr="00901EC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диаметров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1EC1" w:rsidRPr="00901EC1" w:rsidTr="00901EC1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Чугунные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Раструбное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Резиновая манжета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300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1EC1" w:rsidRPr="00901EC1" w:rsidTr="00901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Пеньковая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300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1EC1" w:rsidRPr="00901EC1" w:rsidTr="00901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прядь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1EC1" w:rsidRPr="00901EC1" w:rsidTr="00901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300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1EC1" w:rsidRPr="00901EC1" w:rsidTr="00901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1EC1" w:rsidRPr="00901EC1" w:rsidTr="00901EC1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Асбестоцементные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Муфта типа САМ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Резиновое кольцо фигурного сечения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300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1EC1" w:rsidRPr="00901EC1" w:rsidTr="00901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1EC1" w:rsidRPr="00901EC1" w:rsidTr="00901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Чугунная фланцевая муфта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Резиновое кольцо круглого сечения и типа КЧМ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300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1EC1" w:rsidRPr="00901EC1" w:rsidTr="00901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1EC1" w:rsidRPr="00901EC1" w:rsidTr="00901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Любое для безнапорных труб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400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1EC1" w:rsidRPr="00901EC1" w:rsidTr="00901EC1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Бетонные и железобетонные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Раструбное, муфтовое и с бетонным пояском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Резиновое кольцо круглого сечения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600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1EC1" w:rsidRPr="00901EC1" w:rsidTr="00901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600 до 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1EC1" w:rsidRPr="00901EC1" w:rsidTr="00901EC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Пластмассовые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виды стыковых соединений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диаметров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1EC1" w:rsidRPr="00901EC1" w:rsidTr="00901EC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Керамические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Раструбное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Асфальтобитум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герметик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+ 0,6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1EC1" w:rsidRPr="00901EC1" w:rsidTr="00901EC1">
        <w:trPr>
          <w:trHeight w:val="350"/>
          <w:jc w:val="center"/>
        </w:trPr>
        <w:tc>
          <w:tcPr>
            <w:tcW w:w="0" w:type="auto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Обозначение, принятое в таблице 2: D - 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диаметр трубопровода в стыке.</w:t>
            </w:r>
          </w:p>
          <w:p w:rsidR="00901EC1" w:rsidRPr="00901EC1" w:rsidRDefault="00901EC1" w:rsidP="00901EC1">
            <w:pPr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 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всех конструкций стыков и диаметров трубопроводов размеры приямков следует устанавливать в проекте.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trHeight w:val="23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trHeight w:val="23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1EC1" w:rsidRPr="00901EC1" w:rsidRDefault="00901EC1" w:rsidP="00901EC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2" w:name="i613975"/>
      <w:bookmarkStart w:id="53" w:name="i623397"/>
      <w:bookmarkStart w:id="54" w:name="i631137"/>
      <w:bookmarkEnd w:id="52"/>
      <w:bookmarkEnd w:id="53"/>
      <w:bookmarkEnd w:id="54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 Выемки в грунтах, кроме валунных, скальных и элювиальных грунтов, меняющих свои свойства под влиянием атмосферных воздействий, необходимо разрабатывать, как правило, до проектной отметки с сохранением природного сложения грунтов основания. Допускается разработку грунта производить в два этапа: черновая - с отклонениями, приведенными в позициях 4 - 7 таблицы </w:t>
      </w:r>
      <w:hyperlink r:id="rId12" w:anchor="i942488" w:tooltip="Таблица 3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3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 окончательная, выполняемая непосредственно перед возведением конструкций, с отклонениями по позиции 8 таблицы </w:t>
      </w:r>
      <w:hyperlink r:id="rId13" w:anchor="i942488" w:tooltip="Таблица 3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3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5" w:name="i643893"/>
      <w:bookmarkStart w:id="56" w:name="i656499"/>
      <w:bookmarkEnd w:id="55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bookmarkEnd w:id="56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Разрабатывая грунт обратной лопатой, машинист экскаватора обязан стремиться полностью использовать конструктивные возможности машины и мощность двигателя в данных конкретных условиях. Резать грунт при наполнении ковша необходимо стружкой наибольшей толщины при максимальных оборотах двигателя, стремясь наполнить ковш с «шапкой» насколько возможно короткими движениями ковша в грунте. Влажный грунт рекомендуется резать тонкой стружкой, чтобы устранить его налипание, при этом потери времени на резании компенсируются ускорением разгрузки ковша.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Ковш из грунта в забое выводится немедленно после достаточного его наполнения. Во время поворота платформы экскаватора к месту загрузки самосвала ковш поднимается на разгрузочную высоту, а опорожнение его производится в момент, когда он находится над точкой, намеченной для разгрузки грунта в отвал.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Платформа экскаватора при разработке грунта поворачивается на угол не более 90° для его разгрузки в отвал с обязательным расположением его на расстоянии от верхней бровки траншеи, указанном на рисунке </w:t>
      </w:r>
      <w:hyperlink r:id="rId14" w:anchor="i367335" w:tooltip="Рисунок 1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менее 0,5 м.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Грунт в отвал укладывается на одну сторону траншеи первоначально в наиболее удаленные места отвала с постепенным приближением к бровке откоса траншеи. Запрещается складирование грунта на проезжей части улицы, тротуарах, ухоженных газонах.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7" w:name="i667312"/>
      <w:bookmarkStart w:id="58" w:name="i675297"/>
      <w:bookmarkEnd w:id="57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bookmarkEnd w:id="58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Доработка недобора грунта до проектной отметки производится средствами малой механизации с сохранением природного сложения грунтов основания либо вручную. Толщина слоя недобора зависит от применяемого типа экскаватора.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9" w:name="i684822"/>
      <w:bookmarkStart w:id="60" w:name="i692405"/>
      <w:bookmarkEnd w:id="59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</w:t>
      </w:r>
      <w:bookmarkEnd w:id="60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появления грунтовых вод необходимо предусмотреть сток воды по уклону траншеи в зумпфы с последующей откачкой насосами.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1" w:name="i707448"/>
      <w:bookmarkStart w:id="62" w:name="i711504"/>
      <w:bookmarkEnd w:id="61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</w:t>
      </w:r>
      <w:bookmarkEnd w:id="62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Восполнение переборов в местах устройства фундаментов и укладки трубопроводов выполняется местным грунтом с уплотнением до плотности грунта естественного сложения основания или </w:t>
      </w:r>
      <w:proofErr w:type="spellStart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малосжимаемым</w:t>
      </w:r>
      <w:proofErr w:type="spellEnd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грунтом, модуль деформации которых составляет не менее 20 МПа. В </w:t>
      </w:r>
      <w:proofErr w:type="spellStart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просадочных</w:t>
      </w:r>
      <w:proofErr w:type="spellEnd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грунтах II типа применение дренирующего грунта не допускается.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3" w:name="i724621"/>
      <w:bookmarkStart w:id="64" w:name="i732089"/>
      <w:bookmarkEnd w:id="63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</w:t>
      </w:r>
      <w:bookmarkEnd w:id="64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 восстановления оснований, нарушенных в результате промерзания, затопления, а также переборов глубиной более 0,5 м, необходимо согласовать с проектной организацией.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5" w:name="i743192"/>
      <w:bookmarkStart w:id="66" w:name="i758542"/>
      <w:bookmarkEnd w:id="65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</w:t>
      </w:r>
      <w:bookmarkEnd w:id="66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избежание неравномерной осадки труб и расстройства стыковых соединений каждая труба должна опираться на ненарушенный грунт (естественное основание) своей нижней частью не менее чем на 3/4 ее длины с учетом длины приямков.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7" w:name="i767142"/>
      <w:bookmarkStart w:id="68" w:name="i771541"/>
      <w:bookmarkEnd w:id="67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</w:t>
      </w:r>
      <w:bookmarkEnd w:id="68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Производство земляных работ осуществляется в соответствии со </w:t>
      </w:r>
      <w:hyperlink r:id="rId15" w:tooltip="Земляные сооружения, основания и фундаменты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СНиП 3.02.01-87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«Земляные сооружения, основания и фундаменты», «Правилами подготовки и производства земляных работ, обустройства и содержания строительных площадок в г. Москве», «Регламентом подготовки, организации и производства строительных (земляных) работ в стесненных условиях городской застройки».</w:t>
      </w:r>
    </w:p>
    <w:p w:rsidR="00901EC1" w:rsidRPr="00901EC1" w:rsidRDefault="00901EC1" w:rsidP="00901E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69" w:name="i782247"/>
      <w:bookmarkStart w:id="70" w:name="i792048"/>
      <w:bookmarkStart w:id="71" w:name="i805947"/>
      <w:bookmarkEnd w:id="69"/>
      <w:bookmarkEnd w:id="70"/>
      <w:r w:rsidRPr="00901E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3</w:t>
      </w:r>
      <w:bookmarkEnd w:id="71"/>
      <w:r w:rsidRPr="00901E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 ТРЕБОВАНИЯ К КАЧЕСТВУ И ПРИЕМКЕ РАБОТ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2" w:name="i812120"/>
      <w:bookmarkStart w:id="73" w:name="i826664"/>
      <w:bookmarkEnd w:id="72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bookmarkEnd w:id="73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качества работ должен осуществляться специальными службами строительных организаций. При производстве земляных работ и устройстве оснований следует выполнять входной и операционный контроль и оценку соответствия выполненных работ, руководствуясь требованиями </w:t>
      </w:r>
      <w:hyperlink r:id="rId16" w:tooltip="Организация строительства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СНиП 12-01-2004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приложением 1 </w:t>
      </w:r>
      <w:hyperlink r:id="rId17" w:tooltip="Земляные сооружения, основания и фундаменты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СНиП 3.02.01-87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4" w:name="i834800"/>
      <w:bookmarkStart w:id="75" w:name="i844833"/>
      <w:bookmarkEnd w:id="74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bookmarkEnd w:id="75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Входной контроль включает контроль поступающих материалов, изделий, грунта и т.п., технической документации, а также приемку вынесенной в натуру геодезической разбивочной основы.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входном контроле проектной документации следует проанализировать представленную документацию, включая ПОС и рабочую документацию, проверив при этом: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ее комплектность;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проектных осевых размеров и геодезической основы;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ссылок на материалы и изделия;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границ стройплощадки на </w:t>
      </w:r>
      <w:proofErr w:type="spellStart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стройгенплане</w:t>
      </w:r>
      <w:proofErr w:type="spellEnd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 сервитутам;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перечня работ и конструкций, показатели качества которых влияют на безопасность объекта и подлежат оценке соответствия и процессе строительства объекта;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</w:t>
      </w:r>
      <w:proofErr w:type="gramStart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предельных значений</w:t>
      </w:r>
      <w:proofErr w:type="gramEnd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контролируемых по указанному перечню параметров, допускаемых уровней несоответствия по каждому из них;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указаний о методах контроля и измерений, в том числе в виде ссылок на соответствующие нормативные документы.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недостатков соответствующая документация возвращается на доработку.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Входным контролем исполнитель работ выполняет приемку предоставляемой ему застройщиком (заказчиком) геодезической разбивочной основы, проверяет ее соответствие установленным требованиям к точности. Приемку геодезической разбивочной основы у застройщика (заказчика) следует оформлять соответствующим актом.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входного контроля должны быть задокументированы в «Журнале входного учета и контроля качества получаемых деталей, материалов, конструкций и оборудования».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6" w:name="i853339"/>
      <w:bookmarkStart w:id="77" w:name="i863875"/>
      <w:bookmarkEnd w:id="76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bookmarkEnd w:id="77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Операционный контроль осуществляется в ходе выполнения строительных процессов, производственных операций или непосредственно после их завершения и обеспечивает своевременное выявление дефектов и принятие мер по их устранению и предупреждению. Осуществляется преимущественно измерительным методом или техническим осмотром. Результаты операционного контроля фиксируются в общих или специальных журналах работ, журналах геотехнического контроля и других документах, предусмотренных действующей в данной организации системой управления качеством.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8" w:name="i875992"/>
      <w:bookmarkStart w:id="79" w:name="i883374"/>
      <w:bookmarkEnd w:id="78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bookmarkEnd w:id="79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соответствия выполненных работ, результаты которых становятся недоступными для контроля после начала выполнения последующих работ, это - контроль, выполняемый по завершении земляных работ по объекту или его этапов с участием заказчика. Приемка земляных работ должна состоять в проверке: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отметок бровок дна и размеров траншеи;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крутизны откосов;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правильности расположения и оформления нагорных канав и приямков для сварочных работ.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Сдача-приемка работ оформляется актом, который должен содержать перечень технической документации, на основании которой были выполнены работы, данные о проверке правильности выполнения земляных работ и несущей способности основания, топографических, геологических и гидрогеологических условиях, в </w:t>
      </w:r>
      <w:proofErr w:type="spellStart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 уровне грунтовых вод, наличии карстовых и оползневых явлений, а также перечень недоделок с указанием сроков их устранения.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0" w:name="i898645"/>
      <w:bookmarkStart w:id="81" w:name="i902721"/>
      <w:bookmarkEnd w:id="80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bookmarkEnd w:id="81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Изменение планово-высотного положения запроектированных коммуникаций в процессе строительных работ без согласования ОПС и автора проекта категорически запрещается.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2" w:name="i915520"/>
      <w:bookmarkStart w:id="83" w:name="i923441"/>
      <w:bookmarkEnd w:id="82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bookmarkEnd w:id="83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производстве земляных работ и в процессе монтажа или бетонирования конструкций подземной части или укладки трубопроводов необходимо постоянное наблюдение за состоянием траншеи, откосов, поверхностного стока воды и водоотводу. Состав контролируемых показателей, предельные отклонения, объем и методы контроля должны соответствовать таблице </w:t>
      </w:r>
      <w:hyperlink r:id="rId18" w:anchor="i942488" w:tooltip="Таблица 3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3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EC1" w:rsidRPr="00901EC1" w:rsidRDefault="00901EC1" w:rsidP="00901EC1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4" w:name="i934203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3</w:t>
      </w:r>
      <w:bookmarkEnd w:id="84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Состав контролируемых операций, отклонения и способы контроля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3143"/>
        <w:gridCol w:w="2954"/>
      </w:tblGrid>
      <w:tr w:rsidR="00901EC1" w:rsidRPr="00901EC1" w:rsidTr="00901EC1">
        <w:trPr>
          <w:tblHeader/>
          <w:jc w:val="center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" w:name="i942488"/>
            <w:r w:rsidRPr="00901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показатели</w:t>
            </w:r>
            <w:bookmarkEnd w:id="85"/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отклонения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(метод и объем)</w:t>
            </w:r>
          </w:p>
        </w:tc>
      </w:tr>
      <w:tr w:rsidR="00901EC1" w:rsidRPr="00901EC1" w:rsidTr="00901EC1">
        <w:trPr>
          <w:tblHeader/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Концентрация химических веществ и взвесей в воде, сбрасываемой в естественные водостоки и водоемы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предельно допустимых концентраций, установленных «Правилами охраны поверхностных вод от загрязнения сточными водами»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исследования, не реже двух раз в месяц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Контроль за состоянием откосов и дна траншей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 сосредоточенная фильтрация, вынос грунта и оплывание откосов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Визуальные наблюдения, ежедневно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Контроль за осадками зданий и сооружений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Осадки не должны превышать величин, установленных </w:t>
            </w:r>
            <w:hyperlink r:id="rId19" w:tooltip="Основания зданий и сооружений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СНиП 2.02.01-83*</w:t>
              </w:r>
            </w:hyperlink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Нивелирование по маркам, установленным на здании или сооружении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Отклонения отметок дна выемок от проектных (кроме выемок в валунных, скальных и вечномерзлых грунтах) при черновой разработке: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Измерительный, точки измерений устанавливаются случайным образом; число измерений на принимаемый участок должно быть не менее: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одноковшовыми экскаваторами, оснащенными ковшами с зубьями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экскаваторов с механическим приводом по видам рабочего оборудования: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драглайн +25 см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прямого копания +10 см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обратная лопата +15 см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экскаваторов с гидравлическим приводом +10 см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одноковшовыми экскаваторами, оснащенными планировочными ковшами,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зачистным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оборудованием и другим специальным оборудованием для планировочных работ, экскаваторами-планировщиками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 см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бульдозерами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 см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траншейными экскаваторами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 см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скреперами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 см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Отклонения отметок дна выемок от проектных при черновой разработке в скальных и вечномерзлых грунтах, кроме планировочных выемок: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таблице </w:t>
            </w:r>
            <w:hyperlink r:id="rId20" w:anchor="i964739" w:tooltip="Таблица 4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4</w:t>
              </w:r>
            </w:hyperlink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Измерительный, при числе измерений на сдаваемый участок не менее 20 в наиболее высоких местах, установленных визуальным осмотром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недоборы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переборы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То же, планировочных выемок: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недоборы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см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переборы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см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То же, без рыхления валунных и глыбовых грунтов: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недоборы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left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переборы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величины максимального диаметра валунов (глыб), содержащихся в грунте в количестве свыше 15 % по объему, но не более 0,4 м.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 -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Отклонения отметок дна выемок в местах устройства фундаментов и укладки конструкций при окончательной разработке или после доработки недоборов и восполнения переборов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±5 см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Измерительный, по углам и центру котлована, на пересечениях осей здания, в местах изменения отметок, поворотов и примыканий траншей, расположения колодцев, но не реже чем через 50 м и не менее 10 измерений на принимаемый участок.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Вид и характеристики вскрытого грунта естественных оснований под фундаменты и земляные сооружения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 соответствовать проекту. Не допускается размыв, размягчение, разрыхление или промерзание верхнего слоя грунта основания толщиной более 3 см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осмотр всей поверхности основания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Отклонения от проектного продольного уклона дна траншей под безнапорные трубопроводы, водоотводных канав и других выемок с уклонами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должны превышать</w:t>
            </w:r>
          </w:p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±0,0005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Измерительный, в местах поворотов, примыканий, расположения колодцев и т.п., но не реже чем через 50 м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Отклонения уклона спланированной поверхности от проектного, кроме орошаемых земель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должны превышать </w:t>
            </w:r>
            <w:r w:rsidRPr="00901EC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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 при отсутствии замкнутых понижений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 (наблюдения за стоком атмосферных осадков) или измерительный, по сетке 50</w:t>
            </w:r>
            <w:r w:rsidRPr="00901EC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Отклонения отметок спланированной поверхности от проектных, кроме орошаемых земель: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должны превышать: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Измерительный, по сетке 50</w:t>
            </w:r>
            <w:r w:rsidRPr="00901EC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</w:t>
            </w: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нескальных грунтах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±5 см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в скальных грунтах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+10 до -20 см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1EC1" w:rsidRPr="00901EC1" w:rsidRDefault="00901EC1" w:rsidP="00901EC1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6" w:name="i957261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4</w:t>
      </w:r>
      <w:bookmarkEnd w:id="86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Допустимые величины переборов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2334"/>
        <w:gridCol w:w="2614"/>
        <w:gridCol w:w="1400"/>
      </w:tblGrid>
      <w:tr w:rsidR="00901EC1" w:rsidRPr="00901EC1" w:rsidTr="00901EC1">
        <w:trPr>
          <w:tblHeader/>
          <w:jc w:val="center"/>
        </w:trPr>
        <w:tc>
          <w:tcPr>
            <w:tcW w:w="1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7" w:name="i964739"/>
            <w:r w:rsidRPr="00901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Разновидность грунта в соответствии с </w:t>
            </w:r>
            <w:bookmarkEnd w:id="87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"https://files.stroyinf.ru/Data2/1/4294853/4294853417.htm" \o "Грунты. Классификация" </w:instrTex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01EC1">
              <w:rPr>
                <w:rFonts w:ascii="Times New Roman" w:eastAsia="Times New Roman" w:hAnsi="Times New Roman" w:cs="Times New Roman"/>
                <w:color w:val="000096"/>
                <w:sz w:val="20"/>
                <w:szCs w:val="20"/>
                <w:lang w:eastAsia="ru-RU"/>
              </w:rPr>
              <w:t>ГОСТ 25100-95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 модулем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трещиноватости</w:t>
            </w:r>
            <w:proofErr w:type="spellEnd"/>
          </w:p>
        </w:tc>
        <w:tc>
          <w:tcPr>
            <w:tcW w:w="33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величины переборов, см, при рыхлении способом</w:t>
            </w:r>
          </w:p>
        </w:tc>
      </w:tr>
      <w:tr w:rsidR="00901EC1" w:rsidRPr="00901EC1" w:rsidTr="00901EC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взрывным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механическим</w:t>
            </w:r>
          </w:p>
        </w:tc>
      </w:tr>
      <w:tr w:rsidR="00901EC1" w:rsidRPr="00901EC1" w:rsidTr="00901EC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скважинных зарядов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методом шпуровых зарядов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Тройные и очень прочные при модуле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трещиноватости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менее 1,0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скальные грунты, вечномерзлые грунты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01EC1" w:rsidRPr="00901EC1" w:rsidTr="00901EC1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 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Модуль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трещиноватости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число трещин на один метр линии измерения, расположенной на поверхности забоя перпендикулярно главной или главным системам трещин.</w:t>
            </w:r>
          </w:p>
        </w:tc>
      </w:tr>
    </w:tbl>
    <w:p w:rsidR="00901EC1" w:rsidRPr="00901EC1" w:rsidRDefault="00901EC1" w:rsidP="00901EC1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8" w:name="i976674"/>
      <w:bookmarkStart w:id="89" w:name="i986936"/>
      <w:bookmarkEnd w:id="88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bookmarkEnd w:id="89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результатам приемочного контроля принимается документированное решение о пригодности основания траншеи к выполнению последующих работ (укладке трубопроводов или сооружению ленточных фундаментов).</w:t>
      </w:r>
    </w:p>
    <w:p w:rsidR="00901EC1" w:rsidRPr="00901EC1" w:rsidRDefault="00901EC1" w:rsidP="00901E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90" w:name="i991354"/>
      <w:bookmarkStart w:id="91" w:name="i1005338"/>
      <w:bookmarkStart w:id="92" w:name="i1013995"/>
      <w:bookmarkEnd w:id="90"/>
      <w:bookmarkEnd w:id="91"/>
      <w:r w:rsidRPr="00901E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4</w:t>
      </w:r>
      <w:bookmarkEnd w:id="92"/>
      <w:r w:rsidRPr="00901E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 ТРЕБОВАНИЯ ТЕХНИКИ БЕЗОПАСНОСТИ И ОХРАНЫ ТРУДА, ЭКОЛОГИЧЕСКОЙ И ПОЖАРНОЙ БЕЗОПАСНОСТИ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3" w:name="i1023325"/>
      <w:bookmarkStart w:id="94" w:name="i1037484"/>
      <w:bookmarkEnd w:id="93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bookmarkEnd w:id="94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выполнении земляных работ, связанных с размещением рабочих в траншее, могут возникнуть следующие опасные и вредные производственные факторы, связанные с характером работы: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обрушающиеся горные породы (грунты);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падающие предметы (куски породы);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движущиеся машины и их рабочие органы, а также передвигаемые ими предметы;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расположение рабочего места вблизи перепада по высоте 1,3 м и более;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повышенное напряжение в электрической цепи, замыкание которой может произойти через тело человека;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химически опасные и вредные производственные факторы.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5" w:name="i1047203"/>
      <w:bookmarkStart w:id="96" w:name="i1055166"/>
      <w:bookmarkEnd w:id="95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bookmarkEnd w:id="96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предупреждения воздействия на работников опасных и вредных производственных факторов безопасность работ при разработке грунта и размещении рабочих мест в траншее должна быть обеспечена соблюдением следующих мероприятий по охране труда: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безопасной крутизны незакрепленных откосов траншей с учетом нагрузки от машин и грунта;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типов машин, применяемых для разработки грунта и мест их установки;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дополнительные мероприятия по контролю и обеспечению устойчивости откосов в связи с сезонными изменениями;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мест установки и типов ограждений котлованов и траншей, а также лестниц для спуска работников к месту работ.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7" w:name="i1062458"/>
      <w:bookmarkStart w:id="98" w:name="i1073159"/>
      <w:bookmarkEnd w:id="97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bookmarkEnd w:id="98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Участки производства работ в населенных пунктах или на территории организации во избежание доступа посторонних лиц должны быть ограждены. Технические условия по устройству инвентарных ограждений установлены </w:t>
      </w:r>
      <w:hyperlink r:id="rId21" w:tooltip="Пластины твердосплавные напаиваемые типа 18. Конструкция и размеры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25407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-78.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9" w:name="i1082726"/>
      <w:bookmarkStart w:id="100" w:name="i1097025"/>
      <w:bookmarkEnd w:id="99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bookmarkEnd w:id="100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приближении к линиям подземных коммуникаций земляные работы должны производиться под наблюдением производителя работ или мастера, а в охранной зоне кабелей, находящихся под напряжением, или действующего газопровода, кроме того, под наблюдением работников электро- или газового хозяйства при наличии наряд-допуска.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1" w:name="i1103701"/>
      <w:bookmarkStart w:id="102" w:name="i1118995"/>
      <w:bookmarkEnd w:id="101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bookmarkEnd w:id="102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обнаружении не предусмотренных планом коммуникаций, подземных сооружений, взрывоопасных материалов и боеприпасов земляные работы в этих местах следует прекратить, на место работы вызвать представителей заказчика и организаций, эксплуатирующих обнаруженные коммуникации, и принять меры по предохранению обнаруженных подземных устройств от повреждения. Работы возобновляются после выявления характера обнаруженных сооружений или предметов и получения соответствующего разрешения. В случае обнаружения боеприпасов к работе можно приступить только после их удаления саперами.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3" w:name="i1126257"/>
      <w:bookmarkStart w:id="104" w:name="i1136036"/>
      <w:bookmarkEnd w:id="103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bookmarkEnd w:id="104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Разработка грунта в непосредственной близости от линий действующих подземных коммуникаций допускается только при помощи ручных землекопных лопат, без резких ударов.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5" w:name="i1145018"/>
      <w:bookmarkStart w:id="106" w:name="i1152994"/>
      <w:bookmarkEnd w:id="105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bookmarkEnd w:id="106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Производство работ, связанных с нахождением работников в выемках с откосами без креплений в насыпных, песчаных и пылевато-глинистых грунтах выше уровня грунтовых вод (с учетом капиллярного поднятия) или грунтах, осушенных с помощью искусственного водопонижения, допускается при глубине выемки и крутизне откосов, указанных в таблице </w:t>
      </w:r>
      <w:hyperlink r:id="rId22" w:anchor="i1177062" w:tooltip="Таблица 5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5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EC1" w:rsidRPr="00901EC1" w:rsidRDefault="00901EC1" w:rsidP="00901EC1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7" w:name="i1162635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5</w:t>
      </w:r>
      <w:bookmarkEnd w:id="107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Допускаемая крутизна откосов траншей (</w:t>
      </w:r>
      <w:hyperlink r:id="rId23" w:tooltip="Безопасность труда в строительстве. Часть 2. Строительное производство" w:history="1">
        <w:r w:rsidRPr="00901EC1">
          <w:rPr>
            <w:rFonts w:ascii="Times New Roman" w:eastAsia="Times New Roman" w:hAnsi="Times New Roman" w:cs="Times New Roman"/>
            <w:b/>
            <w:bCs/>
            <w:color w:val="000096"/>
            <w:sz w:val="24"/>
            <w:szCs w:val="24"/>
            <w:lang w:eastAsia="ru-RU"/>
          </w:rPr>
          <w:t>СНиП 12-04-2002</w:t>
        </w:r>
      </w:hyperlink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01"/>
        <w:gridCol w:w="1867"/>
        <w:gridCol w:w="1960"/>
        <w:gridCol w:w="2147"/>
      </w:tblGrid>
      <w:tr w:rsidR="00901EC1" w:rsidRPr="00901EC1" w:rsidTr="00901EC1">
        <w:trPr>
          <w:tblHeader/>
          <w:jc w:val="center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8" w:name="i1177062"/>
            <w:r w:rsidRPr="00901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  <w:bookmarkEnd w:id="108"/>
          </w:p>
        </w:tc>
        <w:tc>
          <w:tcPr>
            <w:tcW w:w="1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грунтов</w:t>
            </w:r>
          </w:p>
        </w:tc>
        <w:tc>
          <w:tcPr>
            <w:tcW w:w="31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Крутизна откоса (отношение его высоты к заложению) при глубине выемки, м, не более</w:t>
            </w:r>
          </w:p>
        </w:tc>
      </w:tr>
      <w:tr w:rsidR="00901EC1" w:rsidRPr="00901EC1" w:rsidTr="00901EC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1EC1" w:rsidRPr="00901EC1" w:rsidTr="00901EC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Насыпные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неслежавшиеся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1:0,67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1:1,25</w:t>
            </w:r>
          </w:p>
        </w:tc>
      </w:tr>
      <w:tr w:rsidR="00901EC1" w:rsidRPr="00901EC1" w:rsidTr="00901EC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Песчаные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1:1</w:t>
            </w:r>
          </w:p>
        </w:tc>
      </w:tr>
      <w:tr w:rsidR="00901EC1" w:rsidRPr="00901EC1" w:rsidTr="00901EC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Супесь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1:0,25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1:0,67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1:0,85</w:t>
            </w:r>
          </w:p>
        </w:tc>
      </w:tr>
      <w:tr w:rsidR="00901EC1" w:rsidRPr="00901EC1" w:rsidTr="00901EC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Суглинок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1:0,75</w:t>
            </w:r>
          </w:p>
        </w:tc>
      </w:tr>
      <w:tr w:rsidR="00901EC1" w:rsidRPr="00901EC1" w:rsidTr="00901EC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1:0,25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1:0,5</w:t>
            </w:r>
          </w:p>
        </w:tc>
      </w:tr>
      <w:tr w:rsidR="00901EC1" w:rsidRPr="00901EC1" w:rsidTr="00901EC1">
        <w:trPr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Лессовые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1:0,5</w:t>
            </w:r>
          </w:p>
        </w:tc>
      </w:tr>
      <w:tr w:rsidR="00901EC1" w:rsidRPr="00901EC1" w:rsidTr="00901EC1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Примечания</w:t>
            </w:r>
          </w:p>
          <w:p w:rsidR="00901EC1" w:rsidRPr="00901EC1" w:rsidRDefault="00901EC1" w:rsidP="00901EC1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 напластовании различных видов грунта крутизну откосов назначают по наименее устойчивому виду от обрушения откоса.</w:t>
            </w:r>
          </w:p>
          <w:p w:rsidR="00901EC1" w:rsidRPr="00901EC1" w:rsidRDefault="00901EC1" w:rsidP="00901EC1">
            <w:pPr>
              <w:spacing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неслежавшимся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насыпным относятся грунты с давностью отсыпки до двух лет для песчаных; до пяти лет - для пылевато-глинистых грунтов.</w:t>
            </w:r>
          </w:p>
        </w:tc>
      </w:tr>
    </w:tbl>
    <w:p w:rsidR="00901EC1" w:rsidRPr="00901EC1" w:rsidRDefault="00901EC1" w:rsidP="00901EC1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Крутизна откосов выемок глубиной более 5 м во всех случаях и глубиной менее 5 м при гидрологических условиях и видах грунтов, не предусмотренных в таблице </w:t>
      </w:r>
      <w:hyperlink r:id="rId24" w:anchor="i1177062" w:tooltip="Таблица 5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5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откосов, подвергающихся увлажнению, должна устанавливаться проектом.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9" w:name="i1182007"/>
      <w:bookmarkStart w:id="110" w:name="i1197828"/>
      <w:bookmarkEnd w:id="109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bookmarkEnd w:id="110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необходимости разработки траншей в непосредственной близости и ниже подошвы фундаментов существующих зданий и сооружений проектом должны быть предусмотрены технические решения по обеспечению их сохранности.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1" w:name="i1204719"/>
      <w:bookmarkStart w:id="112" w:name="i1215152"/>
      <w:bookmarkEnd w:id="111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</w:t>
      </w:r>
      <w:bookmarkEnd w:id="112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спуска и подъема рабочих в траншею установить стремянки шириной не менее 0,75 м с перилами, а места перехода людей через траншею оборудовать переходными мостиками, освещаемыми в ночное время.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3" w:name="i1227922"/>
      <w:bookmarkStart w:id="114" w:name="i1237119"/>
      <w:bookmarkEnd w:id="113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</w:t>
      </w:r>
      <w:bookmarkEnd w:id="114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Грунт, извлекаемый из траншеи, укладывается на расстоянии не менее 0,5 м</w:t>
      </w:r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бровки выемки.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5" w:name="i1243921"/>
      <w:bookmarkStart w:id="116" w:name="i1254322"/>
      <w:bookmarkEnd w:id="115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</w:t>
      </w:r>
      <w:bookmarkEnd w:id="116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Производство работ в траншеях с откосами, подвергшимися увлажнению, разрешается только после тщательного осмотра прорабом (мастером) состояния грунта откосов. Устойчивость откосов должна быть проверена независимо от атмосферного воздействия при глубине траншей более 1,3 м, а также после наступления оттепели.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7" w:name="i1266714"/>
      <w:bookmarkStart w:id="118" w:name="i1272721"/>
      <w:bookmarkEnd w:id="117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</w:t>
      </w:r>
      <w:bookmarkEnd w:id="118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Погрузка грунта на автосамосвалы должна производиться со стороны заднего или бокового борта.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9" w:name="i1285736"/>
      <w:bookmarkStart w:id="120" w:name="i1291334"/>
      <w:bookmarkEnd w:id="119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</w:t>
      </w:r>
      <w:bookmarkEnd w:id="120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Расстояние между бульдозером и экскаватором, идущими один за другим, должно быть не менее 10 метров.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1" w:name="i1307055"/>
      <w:bookmarkStart w:id="122" w:name="i1315001"/>
      <w:bookmarkEnd w:id="121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</w:t>
      </w:r>
      <w:bookmarkEnd w:id="122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Пожарную безопасность на строительной площадке, участках работ и рабочих местах следует обеспечить в соответствии с требованиями </w:t>
      </w:r>
      <w:hyperlink r:id="rId25" w:tooltip="Правила пожарной безопасности в Российской Федерации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ППБ 01-03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«Правила пожарной безопасности в Российской Федерации».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3" w:name="i1326272"/>
      <w:bookmarkStart w:id="124" w:name="i1336479"/>
      <w:bookmarkEnd w:id="123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</w:t>
      </w:r>
      <w:bookmarkEnd w:id="124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Электробезопасность на строительной площадке, участках работ и рабочих местах должна обеспечиваться в соответствии с требованиями </w:t>
      </w:r>
      <w:hyperlink r:id="rId26" w:tooltip="Безопасность труда в строительстве. Часть 1. Общие требования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СНиП 12-03-2001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5" w:name="i1345373"/>
      <w:bookmarkStart w:id="126" w:name="i1354117"/>
      <w:bookmarkEnd w:id="125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</w:t>
      </w:r>
      <w:bookmarkEnd w:id="126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Освещение строительной площадки, участков работ, рабочих мест, проездов и проходов к ним в темное время суток должно отвечать требованиям </w:t>
      </w:r>
      <w:hyperlink r:id="rId27" w:tooltip="ССБТ. Строительство. Нормы освещения строительных площадок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12.1.046-85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Освещенность должна быть равномерной, без слепящего действия осветительных приспособлений на работающих. Строительное производство в неосвещенных местах не допускается.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7" w:name="i1365783"/>
      <w:bookmarkStart w:id="128" w:name="i1375356"/>
      <w:bookmarkEnd w:id="127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4.17</w:t>
      </w:r>
      <w:bookmarkEnd w:id="128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началом производства земляных работ на участках с возможным патогенным заражением почвы (свалка, скотомогильники и т.п.) необходимо получить разрешение органов Государственного санитарного надзора.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9" w:name="i1381880"/>
      <w:bookmarkStart w:id="130" w:name="i1392307"/>
      <w:bookmarkEnd w:id="129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4.18</w:t>
      </w:r>
      <w:bookmarkEnd w:id="130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территории строящихся и реконструируемых объектов не допускается непредусмотренное проектной документацией сведение древесно-кустарниковой растительности и засыпка грунтом корневых шеек и стволов растущих деревьев и кустарника. Сохраняемые деревья должны быть ограждены.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1" w:name="i1403201"/>
      <w:bookmarkStart w:id="132" w:name="i1415657"/>
      <w:bookmarkEnd w:id="131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4.19</w:t>
      </w:r>
      <w:bookmarkEnd w:id="132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зоне производства планировочных работ почвенный слой должен предварительно сниматься и складироваться в специально отведенных местах с последующим использованием для рекультивации земель. Выпуск воды со стройплощадки непосредственно на склоны без надлежащей защиты от размыва грунта не допускается.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3" w:name="i1425609"/>
      <w:bookmarkStart w:id="134" w:name="i1433161"/>
      <w:bookmarkEnd w:id="133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</w:t>
      </w:r>
      <w:bookmarkEnd w:id="134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Поверхность земли территорий стройплощадок после окончания всех работ должна соответствовать отметкам, указанным в ППР, и засеяна газонной травой, а также должны быть высажены зеленые насаждения, кустарники и деревья. Растительный грунт, песок и песчаный грунт, завозимые на строительные объекты, должны иметь сертификат качества и данные по радиационным, экологическим и агрохимическим характеристикам.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5" w:name="i1443663"/>
      <w:bookmarkStart w:id="136" w:name="i1458945"/>
      <w:bookmarkEnd w:id="135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4.21</w:t>
      </w:r>
      <w:bookmarkEnd w:id="136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сложившихся условиях производства работ в г. Москве необходимо осуществлять мероприятия и работы по охране окружающей природной среды согласно «Правилам подготовки и производства земляных работ, обустройства и содержания строительных площадок в г. Москве» (постановление Правительства Москвы № 857-ПП от 17.12.2004 г.) с соблюдением требований безопасности и охраны труда согласно: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28" w:tooltip="Безопасность труда в строительстве. Часть 1. Общие требования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СНиП 12-03-2001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«Безопасность труда в строительстве. Часть 1. Общие требования»;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29" w:tooltip="Безопасность труда в строительстве. Часть 2. Строительное производство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СНиП 12-04-2002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«Безопасность труда в строительстве. Часть 2. Строительное производство»;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30" w:tooltip="ССБТ. Организация обучения безопасности труда. Общие положения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12.0.004-90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«ССБТ. Организация обучения безопасности труда. Общие положения»;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31" w:tooltip="ССБТ. Пожарная безопасность. Общие требования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12.1.004-91*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«ССБТ. Пожарная безопасность. Общие требования»;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32" w:tooltip="Правила пожарной безопасности в Российской Федерации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ППБ 01-03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«Правила пожарной безопасности в Российской Федерации»;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 РМ-016-2001 «Межотраслевые правила по охране труда (правила безопасности) при эксплуатации электроустановок»;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33" w:tooltip="Безопасность труда в строительстве. Отраслевые типовые инструкции по охране труда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СП 12-135-2003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«Безопасность труда в строительстве. Отраслевые типовые инструкции по охране труда»;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34" w:tooltip="Гигиенические требования к организации строительного производства и строительных работ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СанПиН 2.2.3.1384-03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Гигиенические требования к организации строительного</w:t>
      </w:r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и строительных работ.</w:t>
      </w:r>
    </w:p>
    <w:p w:rsidR="00901EC1" w:rsidRPr="00901EC1" w:rsidRDefault="00901EC1" w:rsidP="00901E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37" w:name="i1464439"/>
      <w:bookmarkStart w:id="138" w:name="i1475908"/>
      <w:bookmarkStart w:id="139" w:name="i1487050"/>
      <w:bookmarkEnd w:id="137"/>
      <w:bookmarkEnd w:id="138"/>
      <w:r w:rsidRPr="00901E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5</w:t>
      </w:r>
      <w:bookmarkEnd w:id="139"/>
      <w:r w:rsidRPr="00901E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 ПОТРЕБНОСТЬ В МАТЕРИАЛЬНО-ТЕХНИЧЕСКИХ РЕСУРСАХ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0" w:name="i1493436"/>
      <w:bookmarkStart w:id="141" w:name="i1504129"/>
      <w:bookmarkEnd w:id="140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bookmarkEnd w:id="141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Потребность в машинах, инструменте, инвентаре для разработки грунта в траншее под инженерные коммуникации или ленточные фундаменты определяется с учетом специфики выполняемых работ, назначения и их технических характеристик в соответствии с таблицей </w:t>
      </w:r>
      <w:hyperlink r:id="rId35" w:anchor="i1521508" w:tooltip="Таблица 6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6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EC1" w:rsidRPr="00901EC1" w:rsidRDefault="00901EC1" w:rsidP="00901EC1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2" w:name="i1514699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6</w:t>
      </w:r>
      <w:bookmarkEnd w:id="142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Ведомость потребности в машинах, инструменте, инвентаре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096"/>
        <w:gridCol w:w="1905"/>
        <w:gridCol w:w="1619"/>
        <w:gridCol w:w="2190"/>
        <w:gridCol w:w="1143"/>
      </w:tblGrid>
      <w:tr w:rsidR="00901EC1" w:rsidRPr="00901EC1" w:rsidTr="00901EC1">
        <w:trPr>
          <w:tblHeader/>
          <w:jc w:val="center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3" w:name="i1521508"/>
            <w:r w:rsidRPr="00901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  <w:bookmarkEnd w:id="143"/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Тип, марка, ГОСТ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Кол. на звено (бригаду), шт.</w:t>
            </w:r>
          </w:p>
        </w:tc>
      </w:tr>
      <w:tr w:rsidR="00901EC1" w:rsidRPr="00901EC1" w:rsidTr="00901EC1">
        <w:trPr>
          <w:tblHeader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01EC1" w:rsidRPr="00901EC1" w:rsidTr="00901EC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Подбирается по приложению </w:t>
            </w:r>
            <w:hyperlink r:id="rId36" w:anchor="i2134202" w:tooltip="Приложение А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А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Планировочные работы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EC1" w:rsidRPr="00901EC1" w:rsidTr="00901EC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</w:t>
            </w:r>
          </w:p>
        </w:tc>
        <w:tc>
          <w:tcPr>
            <w:tcW w:w="1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Подбирается по приложению </w:t>
            </w:r>
            <w:hyperlink r:id="rId37" w:anchor="i2183447" w:tooltip="Приложение Б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Б</w:t>
              </w:r>
            </w:hyperlink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EC1" w:rsidRPr="00901EC1" w:rsidTr="00901EC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Теодолит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ОТ-02</w:t>
            </w:r>
          </w:p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tooltip="Теодолиты. Общие технические условия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10529-96</w:t>
              </w:r>
            </w:hyperlink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измерительных работ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EC1" w:rsidRPr="00901EC1" w:rsidTr="00901EC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Нивелир с рейкой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НВ-1</w:t>
            </w:r>
          </w:p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tooltip="Нивелиры. Общие технические условия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10528-90</w:t>
              </w:r>
            </w:hyperlink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EC1" w:rsidRPr="00901EC1" w:rsidTr="00901EC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Рулетка измерительная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tooltip="Рулетки измерительные металлические. Технические условия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7502-98</w:t>
              </w:r>
            </w:hyperlink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линейных измерений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01EC1" w:rsidRPr="00901EC1" w:rsidTr="00901EC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Стальная лента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ИР-749</w:t>
            </w:r>
          </w:p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tooltip="Линейки измерительные металлические. Технические условия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427-75*</w:t>
              </w:r>
            </w:hyperlink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25 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линейных измерений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EC1" w:rsidRPr="00901EC1" w:rsidTr="00901EC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Автосамосвал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МАЗ-5551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Вместимость 5,1 м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перевозки грунта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01EC1" w:rsidRPr="00901EC1" w:rsidTr="00901EC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Лестница-стремянка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по месту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спуска в траншею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1EC1" w:rsidRPr="00901EC1" w:rsidTr="00901EC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штыковая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tooltip="Лопаты. Технические условия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19596-87*</w:t>
              </w:r>
            </w:hyperlink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зачистки и подбора недобора грунта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EC1" w:rsidRPr="00901EC1" w:rsidTr="00901EC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подборочная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EC1" w:rsidRPr="00901EC1" w:rsidTr="00901EC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Каска строительная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tooltip="ССБТ. Строительство. Каски строительные. Технические условия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12.4.087-84</w:t>
              </w:r>
            </w:hyperlink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защиты головы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1EC1" w:rsidRPr="00901EC1" w:rsidTr="00901EC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tooltip="ССБТ. Средства защиты работающих. Общие требования и классификация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12.4.011-89</w:t>
              </w:r>
            </w:hyperlink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защиты рук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1EC1" w:rsidRPr="00901EC1" w:rsidTr="00901EC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знаков по технике безопасности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Р 12.4.026-2001</w:t>
              </w:r>
            </w:hyperlink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обеспечения техники безопасности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EC1" w:rsidRPr="00901EC1" w:rsidTr="00901EC1">
        <w:trPr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tooltip="ССБТ. Средства защиты работающих. Общие требования и классификация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lang w:eastAsia="ru-RU"/>
                </w:rPr>
                <w:t>ГОСТ 12.4.011-89</w:t>
              </w:r>
            </w:hyperlink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индивидуальных средств защиты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901EC1" w:rsidRPr="00901EC1" w:rsidRDefault="00901EC1" w:rsidP="00901EC1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4" w:name="i1531781"/>
      <w:bookmarkStart w:id="145" w:name="i1548350"/>
      <w:bookmarkEnd w:id="144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bookmarkEnd w:id="145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Расход эксплуатационных материалов, необходимых для обслуживания машин при разработке грунта (бульдозера ДЗ-109 и экскаватора ЭО-3311), приведен в таблице </w:t>
      </w:r>
      <w:hyperlink r:id="rId47" w:anchor="i1561988" w:tooltip="Таблица 7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7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EC1" w:rsidRPr="00901EC1" w:rsidRDefault="00901EC1" w:rsidP="00901EC1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6" w:name="i1558881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7</w:t>
      </w:r>
      <w:bookmarkEnd w:id="146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Ведомость расхода эксплуатационных материалов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334"/>
        <w:gridCol w:w="934"/>
        <w:gridCol w:w="1120"/>
        <w:gridCol w:w="1120"/>
        <w:gridCol w:w="934"/>
        <w:gridCol w:w="1120"/>
        <w:gridCol w:w="1307"/>
      </w:tblGrid>
      <w:tr w:rsidR="00901EC1" w:rsidRPr="00901EC1" w:rsidTr="00901EC1">
        <w:trPr>
          <w:tblHeader/>
          <w:jc w:val="center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7" w:name="i1561988"/>
            <w:r w:rsidRPr="00901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  <w:bookmarkEnd w:id="147"/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эксплуатационных материалов</w:t>
            </w:r>
          </w:p>
        </w:tc>
        <w:tc>
          <w:tcPr>
            <w:tcW w:w="34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материалов, кг</w:t>
            </w:r>
          </w:p>
        </w:tc>
      </w:tr>
      <w:tr w:rsidR="00901EC1" w:rsidRPr="00901EC1" w:rsidTr="00901EC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бульдозера</w:t>
            </w:r>
          </w:p>
        </w:tc>
        <w:tc>
          <w:tcPr>
            <w:tcW w:w="1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экскаватора</w:t>
            </w:r>
          </w:p>
        </w:tc>
      </w:tr>
      <w:tr w:rsidR="00901EC1" w:rsidRPr="00901EC1" w:rsidTr="00901EC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час работы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м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грунта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объем работ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час работы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м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грунта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объем работ</w:t>
            </w:r>
          </w:p>
        </w:tc>
      </w:tr>
      <w:tr w:rsidR="00901EC1" w:rsidRPr="00901EC1" w:rsidTr="00901EC1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Дизельное топливо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</w:tr>
      <w:tr w:rsidR="00901EC1" w:rsidRPr="00901EC1" w:rsidTr="00901EC1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901EC1" w:rsidRPr="00901EC1" w:rsidTr="00901EC1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Дизельное масло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</w:t>
            </w:r>
          </w:p>
        </w:tc>
      </w:tr>
      <w:tr w:rsidR="00901EC1" w:rsidRPr="00901EC1" w:rsidTr="00901EC1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Индустриальное масло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901EC1" w:rsidRPr="00901EC1" w:rsidTr="00901EC1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Нигрол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901EC1" w:rsidRPr="00901EC1" w:rsidTr="00901EC1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EC1" w:rsidRPr="00901EC1" w:rsidTr="00901EC1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Солидол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</w:tr>
      <w:tr w:rsidR="00901EC1" w:rsidRPr="00901EC1" w:rsidTr="00901EC1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Керосин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EC1" w:rsidRPr="00901EC1" w:rsidTr="00901EC1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Обтирочные материалы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901EC1" w:rsidRPr="00901EC1" w:rsidTr="00901EC1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Канатная мазь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901EC1" w:rsidRPr="00901EC1" w:rsidTr="00901EC1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Стальной канат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901EC1" w:rsidRPr="00901EC1" w:rsidTr="00901EC1">
        <w:trPr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Графитная мазь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901EC1" w:rsidRPr="00901EC1" w:rsidTr="00901EC1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 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Ведомость расхода эксплуатационных материалов составлена для бульдозера ДЗ-109 и экскаватора ЭО-3311. Для других марок строительных машин расход материалов уточняется по факту.</w:t>
            </w:r>
          </w:p>
        </w:tc>
      </w:tr>
    </w:tbl>
    <w:p w:rsidR="00901EC1" w:rsidRPr="00901EC1" w:rsidRDefault="00901EC1" w:rsidP="00901E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48" w:name="i1573846"/>
      <w:bookmarkStart w:id="149" w:name="i1583715"/>
      <w:bookmarkStart w:id="150" w:name="i1594283"/>
      <w:bookmarkEnd w:id="148"/>
      <w:bookmarkEnd w:id="149"/>
      <w:r w:rsidRPr="00901E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6</w:t>
      </w:r>
      <w:bookmarkEnd w:id="150"/>
      <w:r w:rsidRPr="00901E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 ТЕХНИКО-ЭКОНОМИЧЕСКИЕ ПОКАЗАТЕЛИ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1" w:name="i1605775"/>
      <w:bookmarkStart w:id="152" w:name="i1614496"/>
      <w:bookmarkEnd w:id="151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bookmarkEnd w:id="152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Технико-экономические показатели в технологической карте определены для случая разработки грунта II группы экскаватором ЭО-3311Г при отсутствии грунтовых вод в траншее с откосами по рисунку </w:t>
      </w:r>
      <w:hyperlink r:id="rId48" w:anchor="i1684253" w:tooltip="Рисунок 3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3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геометрических размерах траншеи шириной по дну 1 м, глубиной 3 м и длиной 10 м c отсыпкой грунта в отвал.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звеньев (бригад) по профессиям и распределение работ между ними приводится в таблице </w:t>
      </w:r>
      <w:hyperlink r:id="rId49" w:anchor="i1656372" w:tooltip="Таблица 8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8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3" w:name="i1625811"/>
      <w:bookmarkStart w:id="154" w:name="i1637500"/>
      <w:bookmarkEnd w:id="153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bookmarkEnd w:id="154"/>
      <w:r w:rsidRPr="00901E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труда и машинного времени на разработку грунта в траншее подсчитаны по «Единым нормам и расценкам на строительные, монтажные и ремонтно-строительные работы», введенным в действие в 1987 г., и представлены в таблице </w:t>
      </w:r>
      <w:hyperlink r:id="rId50" w:anchor="i1712249" w:tooltip="Таблица 9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9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EC1" w:rsidRPr="00901EC1" w:rsidRDefault="00901EC1" w:rsidP="00901EC1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5" w:name="i1641016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8</w:t>
      </w:r>
      <w:bookmarkEnd w:id="155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Состав звена по профессиям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34"/>
        <w:gridCol w:w="1809"/>
        <w:gridCol w:w="3239"/>
      </w:tblGrid>
      <w:tr w:rsidR="00901EC1" w:rsidRPr="00901EC1" w:rsidTr="00901EC1">
        <w:trPr>
          <w:tblHeader/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" w:name="i1656372"/>
            <w:r w:rsidRPr="00901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 звеньев</w:t>
            </w:r>
            <w:bookmarkEnd w:id="156"/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звена по профессиям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 в смену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выполняемых работ</w:t>
            </w:r>
          </w:p>
        </w:tc>
      </w:tr>
      <w:tr w:rsidR="00901EC1" w:rsidRPr="00901EC1" w:rsidTr="00901EC1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бульдозера ДЗ-109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поверхности</w:t>
            </w:r>
          </w:p>
        </w:tc>
      </w:tr>
      <w:tr w:rsidR="00901EC1" w:rsidRPr="00901EC1" w:rsidTr="00901EC1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экскаватора ЭО-3311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 траншеи</w:t>
            </w:r>
          </w:p>
        </w:tc>
      </w:tr>
      <w:tr w:rsidR="00901EC1" w:rsidRPr="00901EC1" w:rsidTr="00901EC1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Землекоп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Доработка грунта в траншее</w:t>
            </w:r>
          </w:p>
        </w:tc>
      </w:tr>
      <w:tr w:rsidR="00901EC1" w:rsidRPr="00901EC1" w:rsidTr="00901EC1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Землекоп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Копка приямков под трубы</w:t>
            </w:r>
          </w:p>
        </w:tc>
      </w:tr>
    </w:tbl>
    <w:p w:rsidR="00901EC1" w:rsidRPr="00901EC1" w:rsidRDefault="00901EC1" w:rsidP="00901EC1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7" w:name="i1666230"/>
      <w:bookmarkStart w:id="158" w:name="i1675168"/>
      <w:bookmarkEnd w:id="157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</w:t>
      </w:r>
      <w:bookmarkEnd w:id="158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Продолжительность работ на разработку грунта в траншее определяется календарным планом производства работ согласно таблице </w:t>
      </w:r>
      <w:hyperlink r:id="rId51" w:anchor="i2173468" w:tooltip="Таблица 10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10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EC1" w:rsidRPr="00901EC1" w:rsidRDefault="00901EC1" w:rsidP="00901E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9" w:name="i1684253"/>
      <w:r w:rsidRPr="00901E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DE5BFE" wp14:editId="6D349EDE">
            <wp:extent cx="5284470" cy="3230245"/>
            <wp:effectExtent l="0" t="0" r="0" b="8255"/>
            <wp:docPr id="3" name="Рисунок 3" descr="https://files.stroyinf.ru/Data2/1/4293839/4293839669.files/x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stroyinf.ru/Data2/1/4293839/4293839669.files/x017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9"/>
    </w:p>
    <w:p w:rsidR="00901EC1" w:rsidRPr="00901EC1" w:rsidRDefault="00901EC1" w:rsidP="00901EC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0" w:name="i1695677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3</w:t>
      </w:r>
      <w:bookmarkEnd w:id="160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Пример геометрии траншеи для цифровых расчетов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1" w:name="i1704599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9</w:t>
      </w:r>
      <w:bookmarkEnd w:id="161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Калькуляция затрат труда и машинного времени</w:t>
      </w:r>
    </w:p>
    <w:p w:rsidR="00901EC1" w:rsidRPr="00901EC1" w:rsidRDefault="00901EC1" w:rsidP="00901EC1">
      <w:pPr>
        <w:spacing w:before="120" w:after="12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 конечной продукции - 10 м траншеи.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185"/>
        <w:gridCol w:w="2937"/>
        <w:gridCol w:w="456"/>
        <w:gridCol w:w="621"/>
        <w:gridCol w:w="805"/>
        <w:gridCol w:w="1090"/>
        <w:gridCol w:w="805"/>
        <w:gridCol w:w="1110"/>
      </w:tblGrid>
      <w:tr w:rsidR="00901EC1" w:rsidRPr="00901EC1" w:rsidTr="00901EC1">
        <w:trPr>
          <w:tblHeader/>
          <w:jc w:val="center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" w:name="i1712249"/>
            <w:r w:rsidRPr="00901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  <w:bookmarkEnd w:id="162"/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(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ЕНиР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нормы)</w:t>
            </w:r>
          </w:p>
        </w:tc>
        <w:tc>
          <w:tcPr>
            <w:tcW w:w="1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технологических процессов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времени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труда</w:t>
            </w:r>
          </w:p>
        </w:tc>
      </w:tr>
      <w:tr w:rsidR="00901EC1" w:rsidRPr="00901EC1" w:rsidTr="00901EC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рабочих, чел.-ч.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машиниста, чел.-ч. (работа машин,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.-ч.)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рабочих, чел.-ч.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машиниста, чел.-ч. (работа машин,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.-ч.)</w:t>
            </w:r>
          </w:p>
        </w:tc>
      </w:tr>
      <w:tr w:rsidR="00901EC1" w:rsidRPr="00901EC1" w:rsidTr="00901EC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Е2-1-35</w:t>
            </w:r>
          </w:p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4а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агрегата в рабочее положение.</w:t>
            </w:r>
          </w:p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поверхности на глаз со срезкой излишков грунта и засыпкой впадин.</w:t>
            </w:r>
          </w:p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Холостой ход бульдозера при работе с рабочим ходом в одном направлении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</w:t>
            </w:r>
          </w:p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(0,016)</w:t>
            </w:r>
          </w:p>
        </w:tc>
      </w:tr>
      <w:tr w:rsidR="00901EC1" w:rsidRPr="00901EC1" w:rsidTr="00901EC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Е2-1-11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 II группы в траншее экскаватором ЭО-3311, оборудованным обратной лопатой, с отсыпкой грунта в отвал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 (4,5)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(5,4)</w:t>
            </w:r>
          </w:p>
        </w:tc>
      </w:tr>
      <w:tr w:rsidR="00901EC1" w:rsidRPr="00901EC1" w:rsidTr="00901EC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Е2-1-47Б</w:t>
            </w:r>
          </w:p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1е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Доработка недобора грунта II группы до проектных отметок на величину 0,1 м по дну траншеи вручную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EC1" w:rsidRPr="00901EC1" w:rsidTr="00901EC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Е2-1-60</w:t>
            </w:r>
          </w:p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7б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поверхностей выемки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EC1" w:rsidRPr="00901EC1" w:rsidTr="00901EC1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Е2-1-47Б</w:t>
            </w:r>
          </w:p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1е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Разрыхление грунта II группы, копка приямков под соединения труб на глубину 0,2 м с выбрасыванием грунта на высоту 0,2 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EC1" w:rsidRPr="00901EC1" w:rsidTr="00901EC1">
        <w:trPr>
          <w:jc w:val="center"/>
        </w:trPr>
        <w:tc>
          <w:tcPr>
            <w:tcW w:w="2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(5,42)</w:t>
            </w:r>
          </w:p>
        </w:tc>
      </w:tr>
    </w:tbl>
    <w:p w:rsidR="00901EC1" w:rsidRPr="00901EC1" w:rsidRDefault="00901EC1" w:rsidP="00901EC1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3" w:name="i1726958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10</w:t>
      </w:r>
      <w:bookmarkEnd w:id="163"/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Календарный план производства работ</w:t>
      </w:r>
    </w:p>
    <w:p w:rsidR="00901EC1" w:rsidRPr="00901EC1" w:rsidRDefault="00901EC1" w:rsidP="00901EC1">
      <w:pPr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 конечной продукции - 10 м траншеи</w:t>
      </w:r>
    </w:p>
    <w:p w:rsidR="00901EC1" w:rsidRPr="00901EC1" w:rsidRDefault="00901EC1" w:rsidP="00901E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4" w:name="i1736953"/>
      <w:r w:rsidRPr="00901E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7C13DC" wp14:editId="149181F0">
            <wp:extent cx="5747385" cy="3645535"/>
            <wp:effectExtent l="0" t="0" r="5715" b="0"/>
            <wp:docPr id="4" name="Рисунок 4" descr="https://files.stroyinf.ru/Data2/1/4293839/4293839669.files/x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stroyinf.ru/Data2/1/4293839/4293839669.files/x018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4"/>
    </w:p>
    <w:p w:rsidR="00901EC1" w:rsidRPr="00901EC1" w:rsidRDefault="00901EC1" w:rsidP="00901EC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65" w:name="i1745613"/>
      <w:bookmarkStart w:id="166" w:name="i1753311"/>
      <w:bookmarkStart w:id="167" w:name="i1767057"/>
      <w:bookmarkEnd w:id="165"/>
      <w:bookmarkEnd w:id="166"/>
      <w:r w:rsidRPr="00901E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7</w:t>
      </w:r>
      <w:bookmarkEnd w:id="167"/>
      <w:r w:rsidRPr="00901E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 ПЕРЕЧЕНЬ ИСПОЛЬЗОВАННОЙ НОРМАТИВНО-ТЕХНИЧЕСКОЙ ЛИТЕРАТУРЫ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8" w:name="i1772864"/>
      <w:bookmarkStart w:id="169" w:name="i1785066"/>
      <w:bookmarkEnd w:id="168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End w:id="169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4" w:tooltip="Организация строительства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СНиП 12-01-2004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строительства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0" w:name="i1796810"/>
      <w:bookmarkStart w:id="171" w:name="i1805469"/>
      <w:bookmarkEnd w:id="170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End w:id="171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5" w:tooltip="Безопасность труда в строительстве. Часть 1. Общие требования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СНиП 12-03-2001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Безопасность труда в строительстве. Часть 1. Общие требования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2" w:name="i1816978"/>
      <w:bookmarkStart w:id="173" w:name="i1824882"/>
      <w:bookmarkEnd w:id="172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End w:id="173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6" w:tooltip="Безопасность труда в строительстве. Часть 2. Строительное производство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СНиП 12-04-2002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Безопасность труда в строительстве. Часть 2. Строительное производство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4" w:name="i1834371"/>
      <w:bookmarkStart w:id="175" w:name="i1847631"/>
      <w:bookmarkEnd w:id="174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End w:id="175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СНиП 2.02.01-93* Основания зданий и сооружений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6" w:name="i1853548"/>
      <w:bookmarkStart w:id="177" w:name="i1861145"/>
      <w:bookmarkEnd w:id="176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End w:id="177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7" w:tooltip="Земляные сооружения, основания и фундаменты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СНиП 3.02.01-87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Земляные сооружения, основания и фундаменты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8" w:name="i1871070"/>
      <w:bookmarkStart w:id="179" w:name="i1886033"/>
      <w:bookmarkEnd w:id="178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End w:id="179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8" w:tooltip="ССБТ. Строительство. Нормы освещения строительных площадок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12.1.046-85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ССБТ. Строительство. Нормы освещения строительных площадок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0" w:name="i1896291"/>
      <w:bookmarkStart w:id="181" w:name="i1901132"/>
      <w:bookmarkEnd w:id="180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End w:id="181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9" w:tooltip="ССБТ. Средства индивидуальной защиты. Рукавицы специальные. Технические условия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12.4.010-75*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ССБТ. Средства индивидуальной защиты. Рукавицы специальные. Технические условия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2" w:name="i1918713"/>
      <w:bookmarkStart w:id="183" w:name="i1927747"/>
      <w:bookmarkEnd w:id="182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bookmarkEnd w:id="183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0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Р 12.4.026-2001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4" w:name="i1932175"/>
      <w:bookmarkStart w:id="185" w:name="i1945345"/>
      <w:bookmarkEnd w:id="184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End w:id="185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1" w:tooltip="ССБТ. Строительство. Каски строительные. Технические условия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12.4.087-84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ССБТ. Строительство. Каски строительные. Технические условия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6" w:name="i1954120"/>
      <w:bookmarkStart w:id="187" w:name="i1962959"/>
      <w:bookmarkEnd w:id="186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bookmarkEnd w:id="187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2" w:tooltip="Грунты. Классификация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25100-95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Грунты. Классификация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8" w:name="i1974191"/>
      <w:bookmarkStart w:id="189" w:name="i1982538"/>
      <w:bookmarkEnd w:id="188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bookmarkEnd w:id="189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3" w:tooltip="Пластины твердосплавные напаиваемые типа 18. Конструкция и размеры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ГОСТ 25407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-78 Ограждения инвентарные строительных площадок и участков производства строительно-монтажных работ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0" w:name="i1994403"/>
      <w:bookmarkStart w:id="191" w:name="i2002503"/>
      <w:bookmarkEnd w:id="190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bookmarkEnd w:id="191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4" w:tooltip="Правила пожарной безопасности в Российской Федерации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ППБ 01-03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пожарной безопасности в Российской Федерации. МЧС России, М., 2003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2" w:name="i2015144"/>
      <w:bookmarkStart w:id="193" w:name="i2021755"/>
      <w:bookmarkEnd w:id="192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bookmarkEnd w:id="193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ЕНиР</w:t>
      </w:r>
      <w:proofErr w:type="spellEnd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Единые нормы и расценки на строительные, монтажные и ремонтно-строительные работы. Сборник Е 2. Земляные работы. Механизированные и ручные земляные работы.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4" w:name="i2033252"/>
      <w:bookmarkStart w:id="195" w:name="i2048387"/>
      <w:bookmarkEnd w:id="194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bookmarkEnd w:id="195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Регламент подготовки, организации и производства строительных (земляных) работ в стесненных условиях городской застройки. ОАО </w:t>
      </w:r>
      <w:proofErr w:type="spellStart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ПКТИпромстрой</w:t>
      </w:r>
      <w:proofErr w:type="spellEnd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ГУП НИИОСП им. Н.М. </w:t>
      </w:r>
      <w:proofErr w:type="spellStart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Герсеванова</w:t>
      </w:r>
      <w:proofErr w:type="spellEnd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2000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6" w:name="i2058427"/>
      <w:bookmarkStart w:id="197" w:name="i2065353"/>
      <w:bookmarkEnd w:id="196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bookmarkEnd w:id="197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5" w:tooltip="Технический регламент операционного контроля качества строительно-монтажных и специальных работ при возведении зданий и сооружений. 01 Производство земляных работ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ТР 94.01-99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Технический регламент операционного контроля качества строительно-монтажных и специальных работ при возведении зданий и сооружений. Производство земляных работ. ОАО </w:t>
      </w:r>
      <w:proofErr w:type="spellStart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ПКТИпромстрой</w:t>
      </w:r>
      <w:proofErr w:type="spellEnd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2000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8" w:name="i2078211"/>
      <w:bookmarkStart w:id="199" w:name="i2085329"/>
      <w:bookmarkEnd w:id="198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bookmarkEnd w:id="199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подготовки и производства земляных работ, обустройства и содержания строительных площадок в г. Москве. М., 2004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0" w:name="i2097807"/>
      <w:bookmarkStart w:id="201" w:name="i2103041"/>
      <w:bookmarkEnd w:id="200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bookmarkEnd w:id="201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Организационно-технологический регламент строительства (реконструкции) объектов в стесненных условиях существующей городской застройки. ОАО </w:t>
      </w:r>
      <w:proofErr w:type="spellStart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ПКТИпромстрой</w:t>
      </w:r>
      <w:proofErr w:type="spellEnd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ГУП НИИОСП им. Н.М. </w:t>
      </w:r>
      <w:proofErr w:type="spellStart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Герсеванова</w:t>
      </w:r>
      <w:proofErr w:type="spellEnd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М., 2002</w:t>
      </w:r>
    </w:p>
    <w:p w:rsidR="00901EC1" w:rsidRPr="00901EC1" w:rsidRDefault="00901EC1" w:rsidP="00901EC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2" w:name="i2112964"/>
      <w:bookmarkStart w:id="203" w:name="i2125284"/>
      <w:bookmarkEnd w:id="202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bookmarkEnd w:id="203"/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6" w:tooltip="Гигиенические требования к организации строительного производства и строительных работ" w:history="1">
        <w:r w:rsidRPr="00901EC1">
          <w:rPr>
            <w:rFonts w:ascii="Times New Roman" w:eastAsia="Times New Roman" w:hAnsi="Times New Roman" w:cs="Times New Roman"/>
            <w:color w:val="000096"/>
            <w:sz w:val="24"/>
            <w:szCs w:val="24"/>
            <w:lang w:eastAsia="ru-RU"/>
          </w:rPr>
          <w:t>СанПиН 2.2.3.1384-03</w:t>
        </w:r>
      </w:hyperlink>
      <w:r w:rsidRPr="0090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Гигиенические требования к организации строительного производства и строительных работ</w:t>
      </w:r>
    </w:p>
    <w:p w:rsidR="00901EC1" w:rsidRPr="00901EC1" w:rsidRDefault="00901EC1" w:rsidP="00901EC1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04" w:name="i2134202"/>
      <w:bookmarkStart w:id="205" w:name="i2142906"/>
      <w:bookmarkStart w:id="206" w:name="i2152610"/>
      <w:bookmarkEnd w:id="204"/>
      <w:bookmarkEnd w:id="205"/>
      <w:r w:rsidRPr="00901E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А</w:t>
      </w:r>
      <w:bookmarkEnd w:id="206"/>
    </w:p>
    <w:p w:rsidR="00901EC1" w:rsidRPr="00901EC1" w:rsidRDefault="00901EC1" w:rsidP="00901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(справочное)</w:t>
      </w:r>
    </w:p>
    <w:p w:rsidR="00901EC1" w:rsidRPr="00901EC1" w:rsidRDefault="00901EC1" w:rsidP="00901E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07" w:name="i2168980"/>
      <w:r w:rsidRPr="00901E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Технические характеристики бульдозеров</w:t>
      </w:r>
      <w:bookmarkEnd w:id="20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025"/>
        <w:gridCol w:w="737"/>
        <w:gridCol w:w="1025"/>
        <w:gridCol w:w="737"/>
        <w:gridCol w:w="737"/>
        <w:gridCol w:w="1105"/>
        <w:gridCol w:w="854"/>
        <w:gridCol w:w="1283"/>
      </w:tblGrid>
      <w:tr w:rsidR="00901EC1" w:rsidRPr="00901EC1" w:rsidTr="00901EC1">
        <w:trPr>
          <w:tblHeader/>
          <w:jc w:val="center"/>
        </w:trPr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8" w:name="i2173468"/>
            <w:r w:rsidRPr="00901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  <w:bookmarkEnd w:id="208"/>
          </w:p>
        </w:tc>
        <w:tc>
          <w:tcPr>
            <w:tcW w:w="40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бульдозера</w:t>
            </w:r>
          </w:p>
        </w:tc>
      </w:tr>
      <w:tr w:rsidR="00901EC1" w:rsidRPr="00901EC1" w:rsidTr="00901EC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ДЗ-42Г</w:t>
            </w:r>
          </w:p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ДЗ-42Г-1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ДЗ-128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ДЗ-186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ДЗ-130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ДЗ-101</w:t>
            </w:r>
          </w:p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ДЗ-101А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ДЗ-104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ДЗ-109</w:t>
            </w:r>
          </w:p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ДЗ-109Б</w:t>
            </w:r>
          </w:p>
        </w:tc>
      </w:tr>
      <w:tr w:rsidR="00901EC1" w:rsidRPr="00901EC1" w:rsidTr="00901EC1">
        <w:trPr>
          <w:tblHeader/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базового трактора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ДТ-75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ДТ-75М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Р-С2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ДТ-75НР-С2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Т-90П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Т-4АП2-С1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Т-4АП2-С1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Т-130.1Г-1 Т-130МГ-1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кВт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Тяговый класс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движения, км/ч:</w:t>
            </w:r>
          </w:p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вперед: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наименьшая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назад: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наименьшая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отвала</w:t>
            </w:r>
          </w:p>
        </w:tc>
        <w:tc>
          <w:tcPr>
            <w:tcW w:w="3000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прямой, неповоротный в плане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прямой, поворотный в плане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отвала: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ширина (без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уширителей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мм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высота (без козырька), мм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высота с козырьком, мм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Наибольший подъем отвала над опорной, поверхностью, мм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Наибольшее заглубление ниже опорной поверхности, мм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Поперечный перекос отвала, град.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±6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резания отвала, град.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поворота отвала в горизонтальной плоскости, град.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±30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подъема опускания отвала, м/с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Масса, кг: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рабочего оборудования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2193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общая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16443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Размеры, мм: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длина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ширина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высота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на грунтах II группы и дальности транспортировки 50 км, м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Изготовитель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Калкаманский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 дорожных машин», Россия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«Челябинский завод дорожных машин»</w:t>
            </w:r>
          </w:p>
        </w:tc>
      </w:tr>
      <w:tr w:rsidR="00901EC1" w:rsidRPr="00901EC1" w:rsidTr="00901EC1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</w:t>
            </w:r>
          </w:p>
        </w:tc>
      </w:tr>
    </w:tbl>
    <w:p w:rsidR="00901EC1" w:rsidRPr="00901EC1" w:rsidRDefault="00901EC1" w:rsidP="00901EC1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09" w:name="i2183447"/>
      <w:bookmarkStart w:id="210" w:name="i2191953"/>
      <w:bookmarkStart w:id="211" w:name="i2204445"/>
      <w:bookmarkEnd w:id="209"/>
      <w:bookmarkEnd w:id="210"/>
      <w:r w:rsidRPr="00901E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Б</w:t>
      </w:r>
      <w:bookmarkEnd w:id="211"/>
    </w:p>
    <w:p w:rsidR="00901EC1" w:rsidRPr="00901EC1" w:rsidRDefault="00901EC1" w:rsidP="00901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(справочное)</w:t>
      </w:r>
    </w:p>
    <w:p w:rsidR="00901EC1" w:rsidRPr="00901EC1" w:rsidRDefault="00901EC1" w:rsidP="00901E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12" w:name="i2213174"/>
      <w:r w:rsidRPr="00901E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Технические характеристики экскаваторов, оснащенных ковшом обратная лопата</w:t>
      </w:r>
      <w:bookmarkEnd w:id="212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868"/>
        <w:gridCol w:w="587"/>
        <w:gridCol w:w="587"/>
        <w:gridCol w:w="680"/>
        <w:gridCol w:w="966"/>
        <w:gridCol w:w="966"/>
        <w:gridCol w:w="966"/>
        <w:gridCol w:w="773"/>
      </w:tblGrid>
      <w:tr w:rsidR="00901EC1" w:rsidRPr="00901EC1" w:rsidTr="00901EC1">
        <w:trPr>
          <w:tblHeader/>
          <w:jc w:val="center"/>
        </w:trPr>
        <w:tc>
          <w:tcPr>
            <w:tcW w:w="1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3" w:name="i2222605"/>
            <w:r w:rsidRPr="00901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  <w:bookmarkEnd w:id="213"/>
          </w:p>
        </w:tc>
        <w:tc>
          <w:tcPr>
            <w:tcW w:w="33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901EC1" w:rsidRPr="00901EC1" w:rsidTr="00901EC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ЭО-2621</w:t>
            </w:r>
          </w:p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ЭО-2626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ЭО-2627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ЭО-3311Г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ЭО-3323А-10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ЭО-43211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ЭО-4421А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ЕК-12</w:t>
            </w:r>
          </w:p>
        </w:tc>
      </w:tr>
      <w:tr w:rsidR="00901EC1" w:rsidRPr="00901EC1" w:rsidTr="00901EC1">
        <w:trPr>
          <w:tblHeader/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 кВт: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двигателя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насосов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давление в гидросистеме, МПа: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экскавационного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погрузочного оборудования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движение наибольшая, км/ч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Колея колес, мм: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передних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задних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Преодолеваемый уклон твердого сухого пути, град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Вместимость ковша, м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геометрическая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0,25 </w:t>
            </w:r>
            <w:r w:rsidRPr="00901EC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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0,63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«с шапкой»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0,3 </w:t>
            </w:r>
            <w:r w:rsidRPr="00901EC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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0,72 </w:t>
            </w:r>
            <w:r w:rsidRPr="00901EC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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ковша (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0,5 </w:t>
            </w:r>
            <w:r w:rsidRPr="00901EC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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Наибольшие: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радиус копания на уровне стояния (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Rк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7,93 </w:t>
            </w:r>
            <w:r w:rsidRPr="00901EC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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9,33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7,5 </w:t>
            </w:r>
            <w:r w:rsidRPr="00901EC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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9,35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6,83 </w:t>
            </w:r>
            <w:r w:rsidRPr="00901EC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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7,34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глубина копания (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4,95 </w:t>
            </w:r>
            <w:r w:rsidRPr="00901EC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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6,33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4,3 </w:t>
            </w:r>
            <w:r w:rsidRPr="00901EC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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2,1 </w:t>
            </w:r>
            <w:r w:rsidRPr="00901EC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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3,25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5,08</w:t>
            </w: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высота выгрузки в транспортное средство (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6,16 </w:t>
            </w:r>
            <w:r w:rsidRPr="00901EC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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7,37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усилие копания, кН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радиус выгрузки (</w:t>
            </w:r>
            <w:proofErr w:type="spellStart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6,69 </w:t>
            </w:r>
            <w:r w:rsidRPr="00901EC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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5,4 </w:t>
            </w:r>
            <w:r w:rsidRPr="00901EC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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рабочего цикла, 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Наибольший угол поворота стрелы в плане, град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экскаватора в транспортном положении, мм: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длина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ширина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высота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(эксплуатационная), 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Эксплуатационная производительность, м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</w:t>
            </w:r>
            <w:r w:rsidRPr="00901EC1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</w:t>
            </w: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вращения платформы, об/мин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EC1" w:rsidRPr="00901EC1" w:rsidTr="00901EC1">
        <w:trPr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топлива, 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1EC1" w:rsidRDefault="00901EC1" w:rsidP="00901E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01EC1" w:rsidRDefault="00901EC1" w:rsidP="00901E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1EC1" w:rsidRDefault="00901EC1" w:rsidP="00901E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проверки знаний.</w:t>
      </w:r>
      <w:bookmarkStart w:id="214" w:name="_GoBack"/>
      <w:bookmarkEnd w:id="214"/>
    </w:p>
    <w:p w:rsidR="00901EC1" w:rsidRPr="00901EC1" w:rsidRDefault="00901EC1" w:rsidP="00901E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0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9"/>
      </w:tblGrid>
      <w:tr w:rsidR="00901EC1" w:rsidRPr="00901EC1" w:rsidTr="00901EC1">
        <w:trPr>
          <w:jc w:val="center"/>
        </w:trPr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C1" w:rsidRPr="00901EC1" w:rsidRDefault="00901EC1" w:rsidP="00901EC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i93218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1 Общие данные</w:t>
              </w:r>
            </w:hyperlink>
          </w:p>
          <w:p w:rsidR="00901EC1" w:rsidRPr="00901EC1" w:rsidRDefault="00901EC1" w:rsidP="00901EC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i225018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2 Организация и технология выполнения работ</w:t>
              </w:r>
            </w:hyperlink>
          </w:p>
          <w:p w:rsidR="00901EC1" w:rsidRPr="00901EC1" w:rsidRDefault="00901EC1" w:rsidP="00901EC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i792048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3 Требования к качеству и приемке работ</w:t>
              </w:r>
            </w:hyperlink>
          </w:p>
          <w:p w:rsidR="00901EC1" w:rsidRPr="00901EC1" w:rsidRDefault="00901EC1" w:rsidP="00901EC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i1005338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4 Требования техники безопасности и охраны труда, экологической и пожарной безопасности</w:t>
              </w:r>
            </w:hyperlink>
          </w:p>
          <w:p w:rsidR="00901EC1" w:rsidRPr="00901EC1" w:rsidRDefault="00901EC1" w:rsidP="00901EC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i1475908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5 Потребность в материально-технических ресурсах</w:t>
              </w:r>
            </w:hyperlink>
          </w:p>
          <w:p w:rsidR="00901EC1" w:rsidRPr="00901EC1" w:rsidRDefault="00901EC1" w:rsidP="00901EC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i1583715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6 Технико-экономические показатели</w:t>
              </w:r>
            </w:hyperlink>
          </w:p>
          <w:p w:rsidR="00901EC1" w:rsidRPr="00901EC1" w:rsidRDefault="00901EC1" w:rsidP="00901EC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i1753311" w:history="1">
              <w:r w:rsidRPr="00901E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7 Перечень использованной нормативно-технической литературы</w:t>
              </w:r>
            </w:hyperlink>
          </w:p>
          <w:p w:rsidR="00901EC1" w:rsidRPr="00901EC1" w:rsidRDefault="00901EC1" w:rsidP="00901EC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EC1" w:rsidRPr="00901EC1" w:rsidRDefault="00901EC1" w:rsidP="00901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B7874" w:rsidRDefault="00901EC1" w:rsidP="00901EC1">
      <w:r w:rsidRPr="00901EC1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</w:p>
    <w:sectPr w:rsidR="00FB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C1"/>
    <w:rsid w:val="00901EC1"/>
    <w:rsid w:val="00F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F77F"/>
  <w15:chartTrackingRefBased/>
  <w15:docId w15:val="{CD081692-E113-4AAB-9CAD-11EAA133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1EC1"/>
  </w:style>
  <w:style w:type="paragraph" w:customStyle="1" w:styleId="msonormal0">
    <w:name w:val="msonormal"/>
    <w:basedOn w:val="a"/>
    <w:rsid w:val="0090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attext">
    <w:name w:val="ecattext"/>
    <w:basedOn w:val="a0"/>
    <w:rsid w:val="00901EC1"/>
  </w:style>
  <w:style w:type="character" w:styleId="a3">
    <w:name w:val="Hyperlink"/>
    <w:basedOn w:val="a0"/>
    <w:uiPriority w:val="99"/>
    <w:semiHidden/>
    <w:unhideWhenUsed/>
    <w:rsid w:val="00901E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1EC1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90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semiHidden/>
    <w:unhideWhenUsed/>
    <w:rsid w:val="0090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es.stroyinf.ru/Data2/1/4293839/4293839669.htm" TargetMode="External"/><Relationship Id="rId18" Type="http://schemas.openxmlformats.org/officeDocument/2006/relationships/hyperlink" Target="https://files.stroyinf.ru/Data2/1/4293839/4293839669.htm" TargetMode="External"/><Relationship Id="rId26" Type="http://schemas.openxmlformats.org/officeDocument/2006/relationships/hyperlink" Target="https://files.stroyinf.ru/Data2/1/4294848/4294848070.htm" TargetMode="External"/><Relationship Id="rId39" Type="http://schemas.openxmlformats.org/officeDocument/2006/relationships/hyperlink" Target="https://files.stroyinf.ru/Data2/1/4294852/4294852166.htm" TargetMode="External"/><Relationship Id="rId21" Type="http://schemas.openxmlformats.org/officeDocument/2006/relationships/hyperlink" Target="https://files.stroyinf.ru/Data2/1/4294829/4294829022.htm" TargetMode="External"/><Relationship Id="rId34" Type="http://schemas.openxmlformats.org/officeDocument/2006/relationships/hyperlink" Target="https://files.stroyinf.ru/Data2/1/4294815/4294815030.htm" TargetMode="External"/><Relationship Id="rId42" Type="http://schemas.openxmlformats.org/officeDocument/2006/relationships/hyperlink" Target="https://files.stroyinf.ru/Data2/1/4294852/4294852564.htm" TargetMode="External"/><Relationship Id="rId47" Type="http://schemas.openxmlformats.org/officeDocument/2006/relationships/hyperlink" Target="https://files.stroyinf.ru/Data2/1/4293839/4293839669.htm" TargetMode="External"/><Relationship Id="rId50" Type="http://schemas.openxmlformats.org/officeDocument/2006/relationships/hyperlink" Target="https://files.stroyinf.ru/Data2/1/4293839/4293839669.htm" TargetMode="External"/><Relationship Id="rId55" Type="http://schemas.openxmlformats.org/officeDocument/2006/relationships/hyperlink" Target="https://files.stroyinf.ru/Data2/1/4294848/4294848070.htm" TargetMode="External"/><Relationship Id="rId63" Type="http://schemas.openxmlformats.org/officeDocument/2006/relationships/hyperlink" Target="https://files.stroyinf.ru/Data2/1/4294829/4294829022.htm" TargetMode="External"/><Relationship Id="rId68" Type="http://schemas.openxmlformats.org/officeDocument/2006/relationships/hyperlink" Target="https://files.stroyinf.ru/Data2/1/4293839/4293839669.htm" TargetMode="External"/><Relationship Id="rId7" Type="http://schemas.openxmlformats.org/officeDocument/2006/relationships/hyperlink" Target="https://files.stroyinf.ru/Data2/1/4293839/4293839669.htm" TargetMode="External"/><Relationship Id="rId71" Type="http://schemas.openxmlformats.org/officeDocument/2006/relationships/hyperlink" Target="https://files.stroyinf.ru/Data2/1/4293839/4293839669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les.stroyinf.ru/Data2/1/4294813/4294813581.htm" TargetMode="External"/><Relationship Id="rId29" Type="http://schemas.openxmlformats.org/officeDocument/2006/relationships/hyperlink" Target="https://files.stroyinf.ru/Data2/1/4294846/4294846009.htm" TargetMode="External"/><Relationship Id="rId11" Type="http://schemas.openxmlformats.org/officeDocument/2006/relationships/hyperlink" Target="https://files.stroyinf.ru/Data2/1/4293839/4293839669.htm" TargetMode="External"/><Relationship Id="rId24" Type="http://schemas.openxmlformats.org/officeDocument/2006/relationships/hyperlink" Target="https://files.stroyinf.ru/Data2/1/4293839/4293839669.htm" TargetMode="External"/><Relationship Id="rId32" Type="http://schemas.openxmlformats.org/officeDocument/2006/relationships/hyperlink" Target="https://files.stroyinf.ru/Data2/1/4294844/4294844997.htm" TargetMode="External"/><Relationship Id="rId37" Type="http://schemas.openxmlformats.org/officeDocument/2006/relationships/hyperlink" Target="https://files.stroyinf.ru/Data2/1/4293839/4293839669.htm" TargetMode="External"/><Relationship Id="rId40" Type="http://schemas.openxmlformats.org/officeDocument/2006/relationships/hyperlink" Target="https://files.stroyinf.ru/Data2/1/4294849/4294849947.htm" TargetMode="External"/><Relationship Id="rId45" Type="http://schemas.openxmlformats.org/officeDocument/2006/relationships/hyperlink" Target="https://files.stroyinf.ru/Data2/1/4294846/4294846440.htm" TargetMode="External"/><Relationship Id="rId53" Type="http://schemas.openxmlformats.org/officeDocument/2006/relationships/image" Target="media/image4.jpeg"/><Relationship Id="rId58" Type="http://schemas.openxmlformats.org/officeDocument/2006/relationships/hyperlink" Target="https://files.stroyinf.ru/Data2/1/4294853/4294853569.htm" TargetMode="External"/><Relationship Id="rId66" Type="http://schemas.openxmlformats.org/officeDocument/2006/relationships/hyperlink" Target="https://files.stroyinf.ru/Data2/1/4294815/4294815030.htm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files.stroyinf.ru/Data2/1/4293839/4293839669.htm" TargetMode="External"/><Relationship Id="rId15" Type="http://schemas.openxmlformats.org/officeDocument/2006/relationships/hyperlink" Target="https://files.stroyinf.ru/Data2/1/4294854/4294854680.htm" TargetMode="External"/><Relationship Id="rId23" Type="http://schemas.openxmlformats.org/officeDocument/2006/relationships/hyperlink" Target="https://files.stroyinf.ru/Data2/1/4294846/4294846009.htm" TargetMode="External"/><Relationship Id="rId28" Type="http://schemas.openxmlformats.org/officeDocument/2006/relationships/hyperlink" Target="https://files.stroyinf.ru/Data2/1/4294848/4294848070.htm" TargetMode="External"/><Relationship Id="rId36" Type="http://schemas.openxmlformats.org/officeDocument/2006/relationships/hyperlink" Target="https://files.stroyinf.ru/Data2/1/4293839/4293839669.htm" TargetMode="External"/><Relationship Id="rId49" Type="http://schemas.openxmlformats.org/officeDocument/2006/relationships/hyperlink" Target="https://files.stroyinf.ru/Data2/1/4293839/4293839669.htm" TargetMode="External"/><Relationship Id="rId57" Type="http://schemas.openxmlformats.org/officeDocument/2006/relationships/hyperlink" Target="https://files.stroyinf.ru/Data2/1/4294854/4294854680.htm" TargetMode="External"/><Relationship Id="rId61" Type="http://schemas.openxmlformats.org/officeDocument/2006/relationships/hyperlink" Target="https://files.stroyinf.ru/Data2/1/4294853/4294853563.htm" TargetMode="External"/><Relationship Id="rId10" Type="http://schemas.openxmlformats.org/officeDocument/2006/relationships/hyperlink" Target="https://files.stroyinf.ru/Data2/1/4293839/4293839669.htm" TargetMode="External"/><Relationship Id="rId19" Type="http://schemas.openxmlformats.org/officeDocument/2006/relationships/hyperlink" Target="https://files.stroyinf.ru/Data2/1/4294854/4294854684.htm" TargetMode="External"/><Relationship Id="rId31" Type="http://schemas.openxmlformats.org/officeDocument/2006/relationships/hyperlink" Target="https://files.stroyinf.ru/Data2/1/4294852/4294852046.htm" TargetMode="External"/><Relationship Id="rId44" Type="http://schemas.openxmlformats.org/officeDocument/2006/relationships/hyperlink" Target="https://files.stroyinf.ru/Data2/1/4294852/4294852005.htm" TargetMode="External"/><Relationship Id="rId52" Type="http://schemas.openxmlformats.org/officeDocument/2006/relationships/image" Target="media/image3.jpeg"/><Relationship Id="rId60" Type="http://schemas.openxmlformats.org/officeDocument/2006/relationships/hyperlink" Target="https://files.stroyinf.ru/Data2/1/4294846/4294846440.htm" TargetMode="External"/><Relationship Id="rId65" Type="http://schemas.openxmlformats.org/officeDocument/2006/relationships/hyperlink" Target="https://files.stroyinf.ru/Data2/1/4294847/4294847938.htm" TargetMode="External"/><Relationship Id="rId73" Type="http://schemas.openxmlformats.org/officeDocument/2006/relationships/hyperlink" Target="https://files.stroyinf.ru/Data2/1/4293839/4293839669.htm" TargetMode="External"/><Relationship Id="rId4" Type="http://schemas.openxmlformats.org/officeDocument/2006/relationships/hyperlink" Target="https://files.stroyinf.ru/Data2/1/4293839/4293839669.htm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files.stroyinf.ru/Data2/1/4293839/4293839669.htm" TargetMode="External"/><Relationship Id="rId22" Type="http://schemas.openxmlformats.org/officeDocument/2006/relationships/hyperlink" Target="https://files.stroyinf.ru/Data2/1/4293839/4293839669.htm" TargetMode="External"/><Relationship Id="rId27" Type="http://schemas.openxmlformats.org/officeDocument/2006/relationships/hyperlink" Target="https://files.stroyinf.ru/Data2/1/4294853/4294853569.htm" TargetMode="External"/><Relationship Id="rId30" Type="http://schemas.openxmlformats.org/officeDocument/2006/relationships/hyperlink" Target="https://files.stroyinf.ru/Data2/1/4294852/4294852048.htm" TargetMode="External"/><Relationship Id="rId35" Type="http://schemas.openxmlformats.org/officeDocument/2006/relationships/hyperlink" Target="https://files.stroyinf.ru/Data2/1/4293839/4293839669.htm" TargetMode="External"/><Relationship Id="rId43" Type="http://schemas.openxmlformats.org/officeDocument/2006/relationships/hyperlink" Target="https://files.stroyinf.ru/Data2/1/4294853/4294853563.htm" TargetMode="External"/><Relationship Id="rId48" Type="http://schemas.openxmlformats.org/officeDocument/2006/relationships/hyperlink" Target="https://files.stroyinf.ru/Data2/1/4293839/4293839669.htm" TargetMode="External"/><Relationship Id="rId56" Type="http://schemas.openxmlformats.org/officeDocument/2006/relationships/hyperlink" Target="https://files.stroyinf.ru/Data2/1/4294846/4294846009.htm" TargetMode="External"/><Relationship Id="rId64" Type="http://schemas.openxmlformats.org/officeDocument/2006/relationships/hyperlink" Target="https://files.stroyinf.ru/Data2/1/4294844/4294844997.htm" TargetMode="External"/><Relationship Id="rId69" Type="http://schemas.openxmlformats.org/officeDocument/2006/relationships/hyperlink" Target="https://files.stroyinf.ru/Data2/1/4293839/4293839669.htm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files.stroyinf.ru/Data2/1/4293839/4293839669.htm" TargetMode="External"/><Relationship Id="rId72" Type="http://schemas.openxmlformats.org/officeDocument/2006/relationships/hyperlink" Target="https://files.stroyinf.ru/Data2/1/4293839/4293839669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iles.stroyinf.ru/Data2/1/4293839/4293839669.htm" TargetMode="External"/><Relationship Id="rId17" Type="http://schemas.openxmlformats.org/officeDocument/2006/relationships/hyperlink" Target="https://files.stroyinf.ru/Data2/1/4294854/4294854680.htm" TargetMode="External"/><Relationship Id="rId25" Type="http://schemas.openxmlformats.org/officeDocument/2006/relationships/hyperlink" Target="https://files.stroyinf.ru/Data2/1/4294844/4294844997.htm" TargetMode="External"/><Relationship Id="rId33" Type="http://schemas.openxmlformats.org/officeDocument/2006/relationships/hyperlink" Target="https://files.stroyinf.ru/Data2/1/4294845/4294845340.htm" TargetMode="External"/><Relationship Id="rId38" Type="http://schemas.openxmlformats.org/officeDocument/2006/relationships/hyperlink" Target="https://files.stroyinf.ru/Data2/1/4294852/4294852165.htm" TargetMode="External"/><Relationship Id="rId46" Type="http://schemas.openxmlformats.org/officeDocument/2006/relationships/hyperlink" Target="https://files.stroyinf.ru/Data2/1/4294852/4294852005.htm" TargetMode="External"/><Relationship Id="rId59" Type="http://schemas.openxmlformats.org/officeDocument/2006/relationships/hyperlink" Target="https://files.stroyinf.ru/Data2/1/4294849/4294849656.htm" TargetMode="External"/><Relationship Id="rId67" Type="http://schemas.openxmlformats.org/officeDocument/2006/relationships/hyperlink" Target="https://files.stroyinf.ru/Data2/1/4293839/4293839669.htm" TargetMode="External"/><Relationship Id="rId20" Type="http://schemas.openxmlformats.org/officeDocument/2006/relationships/hyperlink" Target="https://files.stroyinf.ru/Data2/1/4293839/4293839669.htm" TargetMode="External"/><Relationship Id="rId41" Type="http://schemas.openxmlformats.org/officeDocument/2006/relationships/hyperlink" Target="https://files.stroyinf.ru/Data2/1/4294849/4294849311.htm" TargetMode="External"/><Relationship Id="rId54" Type="http://schemas.openxmlformats.org/officeDocument/2006/relationships/hyperlink" Target="https://files.stroyinf.ru/Data2/1/4294813/4294813581.htm" TargetMode="External"/><Relationship Id="rId62" Type="http://schemas.openxmlformats.org/officeDocument/2006/relationships/hyperlink" Target="https://files.stroyinf.ru/Data2/1/4294853/4294853417.htm" TargetMode="External"/><Relationship Id="rId70" Type="http://schemas.openxmlformats.org/officeDocument/2006/relationships/hyperlink" Target="https://files.stroyinf.ru/Data2/1/4293839/4293839669.ht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les.stroyinf.ru/Data2/1/4293839/429383966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7308</Words>
  <Characters>41658</Characters>
  <Application>Microsoft Office Word</Application>
  <DocSecurity>0</DocSecurity>
  <Lines>347</Lines>
  <Paragraphs>97</Paragraphs>
  <ScaleCrop>false</ScaleCrop>
  <Company>SPecialiST RePack</Company>
  <LinksUpToDate>false</LinksUpToDate>
  <CharactersWithSpaces>48869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Sudoadm</dc:creator>
  <cp:keywords/>
  <dc:description/>
  <cp:lastModifiedBy>Sudoadm</cp:lastModifiedBy>
  <cp:revision>2</cp:revision>
  <dcterms:created xsi:type="dcterms:W3CDTF">2021-02-10T14:40:00Z</dcterms:created>
  <dcterms:modified xsi:type="dcterms:W3CDTF">2021-02-10T14:43:00Z</dcterms:modified>
</cp:coreProperties>
</file>